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0CA" w:rsidRPr="006110CA" w:rsidRDefault="006110CA" w:rsidP="006110CA">
      <w:pPr>
        <w:jc w:val="center"/>
        <w:rPr>
          <w:rFonts w:ascii="Calibri" w:hAnsi="Calibri" w:cs="Calibri"/>
          <w:b/>
          <w:bCs/>
          <w:color w:val="000000"/>
          <w:sz w:val="96"/>
          <w:szCs w:val="96"/>
        </w:rPr>
      </w:pPr>
      <w:r w:rsidRPr="006110CA">
        <w:rPr>
          <w:noProof/>
          <w:sz w:val="96"/>
          <w:szCs w:val="96"/>
        </w:rPr>
        <mc:AlternateContent>
          <mc:Choice Requires="wps">
            <w:drawing>
              <wp:anchor distT="0" distB="0" distL="114300" distR="114300" simplePos="0" relativeHeight="251659264" behindDoc="0" locked="0" layoutInCell="1" allowOverlap="1" wp14:anchorId="69E8E44F" wp14:editId="268BA73B">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110CA" w:rsidRDefault="006110C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9E8E44F"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" filled="f" stroked="f">
                <v:fill o:detectmouseclick="t"/>
                <v:textbox style="mso-fit-shape-to-text:t">
                  <w:txbxContent>
                    <w:p w:rsidR="006110CA" w:rsidRDefault="006110CA"/>
                  </w:txbxContent>
                </v:textbox>
                <w10:wrap type="square"/>
              </v:shape>
            </w:pict>
          </mc:Fallback>
        </mc:AlternateContent>
      </w:r>
      <w:r w:rsidRPr="006110CA">
        <w:rPr>
          <w:rFonts w:ascii="Calibri" w:hAnsi="Calibri" w:cs="Calibri"/>
          <w:b/>
          <w:bCs/>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ART</w:t>
      </w:r>
    </w:p>
    <w:p w:rsidR="006110CA" w:rsidRDefault="006110CA" w:rsidP="006110CA">
      <w:pPr>
        <w:rPr>
          <w:rFonts w:ascii="Calibri" w:hAnsi="Calibri" w:cs="Calibri"/>
          <w:b/>
          <w:bCs/>
          <w:color w:val="000000"/>
          <w:sz w:val="30"/>
          <w:szCs w:val="30"/>
        </w:rPr>
      </w:pPr>
      <w:r>
        <w:rPr>
          <w:noProof/>
        </w:rPr>
        <mc:AlternateContent>
          <mc:Choice Requires="wps">
            <w:drawing>
              <wp:anchor distT="0" distB="0" distL="114300" distR="114300" simplePos="0" relativeHeight="251661312" behindDoc="0" locked="0" layoutInCell="1" allowOverlap="1" wp14:anchorId="3DA35536" wp14:editId="3E08C6B1">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110CA" w:rsidRDefault="006110C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DA35536" id="Text Box 2" o:spid="_x0000_s1027"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" filled="f" stroked="f">
                <v:fill o:detectmouseclick="t"/>
                <v:textbox style="mso-fit-shape-to-text:t">
                  <w:txbxContent>
                    <w:p w:rsidR="006110CA" w:rsidRDefault="006110CA"/>
                  </w:txbxContent>
                </v:textbox>
                <w10:wrap type="square"/>
              </v:shape>
            </w:pict>
          </mc:Fallback>
        </mc:AlternateContent>
      </w:r>
    </w:p>
    <w:p w:rsidR="006110CA" w:rsidRDefault="006110CA" w:rsidP="006110CA">
      <w:pPr>
        <w:rPr>
          <w:rFonts w:ascii="Calibri" w:hAnsi="Calibri" w:cs="Calibri"/>
          <w:b/>
          <w:bCs/>
          <w:color w:val="F7CAAC" w:themeColor="accent2" w:themeTint="66"/>
          <w:sz w:val="72"/>
          <w:szCs w:val="72"/>
          <w14:textOutline w14:w="11112" w14:cap="flat" w14:cmpd="sng" w14:algn="ctr">
            <w14:solidFill>
              <w14:schemeClr w14:val="accent2"/>
            </w14:solidFill>
            <w14:prstDash w14:val="solid"/>
            <w14:round/>
          </w14:textOutline>
        </w:rPr>
      </w:pPr>
    </w:p>
    <w:p w:rsidR="006110CA" w:rsidRDefault="006110CA" w:rsidP="006110CA">
      <w:pPr>
        <w:rPr>
          <w:rFonts w:ascii="Calibri" w:hAnsi="Calibri" w:cs="Calibri"/>
          <w:color w:val="000000"/>
          <w:sz w:val="22"/>
          <w:szCs w:val="22"/>
        </w:rPr>
      </w:pPr>
      <w:bookmarkStart w:id="0" w:name="_GoBack"/>
      <w:bookmarkEnd w:id="0"/>
      <w:r>
        <w:rPr>
          <w:rFonts w:ascii="Calibri" w:hAnsi="Calibri" w:cs="Calibri"/>
          <w:b/>
          <w:bCs/>
          <w:color w:val="000000"/>
          <w:sz w:val="30"/>
          <w:szCs w:val="30"/>
        </w:rPr>
        <w:t>Year 11 into 12 transition task  </w:t>
      </w:r>
    </w:p>
    <w:p w:rsidR="006110CA" w:rsidRDefault="006110CA" w:rsidP="006110CA">
      <w:pPr>
        <w:rPr>
          <w:rFonts w:ascii="Calibri" w:hAnsi="Calibri" w:cs="Calibri"/>
          <w:color w:val="000000"/>
          <w:sz w:val="22"/>
          <w:szCs w:val="22"/>
        </w:rPr>
      </w:pPr>
      <w:r>
        <w:rPr>
          <w:rFonts w:ascii="Calibri" w:hAnsi="Calibri" w:cs="Calibri"/>
          <w:b/>
          <w:bCs/>
          <w:color w:val="000000"/>
          <w:sz w:val="30"/>
          <w:szCs w:val="30"/>
        </w:rPr>
        <w:t>Subject: Fine Art  </w:t>
      </w:r>
    </w:p>
    <w:p w:rsidR="006110CA" w:rsidRDefault="006110CA" w:rsidP="006110CA">
      <w:pPr>
        <w:rPr>
          <w:rFonts w:ascii="Calibri" w:hAnsi="Calibri" w:cs="Calibri"/>
          <w:color w:val="000000"/>
          <w:sz w:val="22"/>
          <w:szCs w:val="22"/>
        </w:rPr>
      </w:pPr>
      <w:r>
        <w:rPr>
          <w:rFonts w:ascii="Calibri" w:hAnsi="Calibri" w:cs="Calibri"/>
          <w:color w:val="000000"/>
        </w:rPr>
        <w:t> </w:t>
      </w:r>
    </w:p>
    <w:p w:rsidR="006110CA" w:rsidRDefault="006110CA" w:rsidP="006110CA">
      <w:pPr>
        <w:rPr>
          <w:rFonts w:ascii="Calibri" w:hAnsi="Calibri" w:cs="Calibri"/>
          <w:color w:val="000000"/>
          <w:sz w:val="22"/>
          <w:szCs w:val="22"/>
        </w:rPr>
      </w:pPr>
      <w:r>
        <w:rPr>
          <w:rFonts w:ascii="Calibri" w:hAnsi="Calibri" w:cs="Calibri"/>
          <w:color w:val="000000"/>
        </w:rPr>
        <w:t>To ensure you are ready to fully access the A LEVEL FINE ART Syllabus you should attempt the following tasks:  </w:t>
      </w:r>
    </w:p>
    <w:p w:rsidR="006110CA" w:rsidRDefault="006110CA" w:rsidP="006110CA">
      <w:pPr>
        <w:rPr>
          <w:rFonts w:ascii="Calibri" w:hAnsi="Calibri" w:cs="Calibri"/>
          <w:color w:val="000000"/>
          <w:sz w:val="22"/>
          <w:szCs w:val="22"/>
        </w:rPr>
      </w:pPr>
      <w:r>
        <w:rPr>
          <w:rFonts w:ascii="Calibri" w:hAnsi="Calibri" w:cs="Calibri"/>
          <w:color w:val="000000"/>
        </w:rPr>
        <w:t>Task 1: Complete the following drawing task  </w:t>
      </w:r>
    </w:p>
    <w:p w:rsidR="006110CA" w:rsidRDefault="006110CA" w:rsidP="006110CA">
      <w:pPr>
        <w:rPr>
          <w:rFonts w:ascii="Calibri" w:hAnsi="Calibri" w:cs="Calibri"/>
          <w:color w:val="000000"/>
          <w:sz w:val="22"/>
          <w:szCs w:val="22"/>
        </w:rPr>
      </w:pPr>
      <w:r>
        <w:rPr>
          <w:rFonts w:ascii="Calibri" w:hAnsi="Calibri" w:cs="Calibri"/>
          <w:color w:val="000000"/>
        </w:rPr>
        <w:t>Produce one A3 detailed observational drawing of an arrangement of still life objects using pencil or biro.  </w:t>
      </w:r>
    </w:p>
    <w:p w:rsidR="006110CA" w:rsidRDefault="006110CA" w:rsidP="006110CA">
      <w:pPr>
        <w:rPr>
          <w:rFonts w:ascii="Calibri" w:hAnsi="Calibri" w:cs="Calibri"/>
          <w:color w:val="000000"/>
          <w:sz w:val="22"/>
          <w:szCs w:val="22"/>
        </w:rPr>
      </w:pPr>
      <w:r>
        <w:rPr>
          <w:rFonts w:ascii="Calibri" w:hAnsi="Calibri" w:cs="Calibri"/>
          <w:color w:val="000000"/>
        </w:rPr>
        <w:t>Your drawing should show a good tonal range and aim to demonstrate a high level of skill and control. Fill the whole page. </w:t>
      </w:r>
    </w:p>
    <w:p w:rsidR="006110CA" w:rsidRDefault="006110CA" w:rsidP="006110CA">
      <w:pPr>
        <w:rPr>
          <w:rFonts w:ascii="Calibri" w:hAnsi="Calibri" w:cs="Calibri"/>
          <w:color w:val="000000"/>
          <w:sz w:val="22"/>
          <w:szCs w:val="22"/>
        </w:rPr>
      </w:pPr>
      <w:r>
        <w:rPr>
          <w:rFonts w:ascii="Calibri" w:hAnsi="Calibri" w:cs="Calibri"/>
          <w:color w:val="000000"/>
        </w:rPr>
        <w:t> </w:t>
      </w:r>
    </w:p>
    <w:p w:rsidR="006110CA" w:rsidRDefault="006110CA" w:rsidP="006110CA">
      <w:pPr>
        <w:rPr>
          <w:rFonts w:ascii="Calibri" w:hAnsi="Calibri" w:cs="Calibri"/>
          <w:color w:val="000000"/>
          <w:sz w:val="22"/>
          <w:szCs w:val="22"/>
        </w:rPr>
      </w:pPr>
      <w:r>
        <w:rPr>
          <w:rFonts w:ascii="Calibri" w:hAnsi="Calibri" w:cs="Calibri"/>
          <w:color w:val="000000"/>
        </w:rPr>
        <w:t>Task 2: Being able to write about Art is equally as important as being able to visually draw from observation. You will be expected to be able to analyse artists work both practically and through written analysis.  </w:t>
      </w:r>
    </w:p>
    <w:p w:rsidR="006110CA" w:rsidRDefault="006110CA" w:rsidP="006110CA">
      <w:pPr>
        <w:rPr>
          <w:rFonts w:ascii="Calibri" w:hAnsi="Calibri" w:cs="Calibri"/>
          <w:color w:val="000000"/>
          <w:sz w:val="22"/>
          <w:szCs w:val="22"/>
        </w:rPr>
      </w:pPr>
      <w:r>
        <w:rPr>
          <w:rFonts w:ascii="Calibri" w:hAnsi="Calibri" w:cs="Calibri"/>
          <w:color w:val="000000"/>
        </w:rPr>
        <w:t>Choose one of the following artists to research and analyse.</w:t>
      </w:r>
    </w:p>
    <w:p w:rsidR="006110CA" w:rsidRDefault="006110CA" w:rsidP="006110CA">
      <w:pPr>
        <w:rPr>
          <w:rFonts w:ascii="Calibri" w:hAnsi="Calibri" w:cs="Calibri"/>
          <w:color w:val="000000"/>
          <w:sz w:val="22"/>
          <w:szCs w:val="22"/>
        </w:rPr>
      </w:pPr>
      <w:r>
        <w:rPr>
          <w:rFonts w:ascii="Wingdings" w:hAnsi="Wingdings" w:cs="Wingdings"/>
          <w:color w:val="000000"/>
        </w:rPr>
        <w:t></w:t>
      </w:r>
      <w:r>
        <w:rPr>
          <w:rFonts w:ascii="Wingdings" w:hAnsi="Wingdings" w:cs="Wingdings"/>
          <w:color w:val="000000"/>
        </w:rPr>
        <w:t></w:t>
      </w:r>
      <w:proofErr w:type="spellStart"/>
      <w:r>
        <w:rPr>
          <w:rFonts w:ascii="Calibri" w:hAnsi="Calibri" w:cs="Calibri"/>
          <w:color w:val="000000"/>
        </w:rPr>
        <w:t>Georgio</w:t>
      </w:r>
      <w:proofErr w:type="spellEnd"/>
      <w:r>
        <w:rPr>
          <w:rFonts w:ascii="Calibri" w:hAnsi="Calibri" w:cs="Calibri"/>
          <w:color w:val="000000"/>
        </w:rPr>
        <w:t xml:space="preserve"> </w:t>
      </w:r>
      <w:proofErr w:type="spellStart"/>
      <w:r>
        <w:rPr>
          <w:rFonts w:ascii="Calibri" w:hAnsi="Calibri" w:cs="Calibri"/>
          <w:color w:val="000000"/>
        </w:rPr>
        <w:t>Morandi</w:t>
      </w:r>
      <w:proofErr w:type="spellEnd"/>
      <w:r>
        <w:rPr>
          <w:rFonts w:ascii="Calibri" w:hAnsi="Calibri" w:cs="Calibri"/>
          <w:color w:val="000000"/>
        </w:rPr>
        <w:t xml:space="preserve">  </w:t>
      </w:r>
    </w:p>
    <w:p w:rsidR="006110CA" w:rsidRDefault="006110CA" w:rsidP="006110CA">
      <w:pPr>
        <w:rPr>
          <w:rFonts w:ascii="Calibri" w:hAnsi="Calibri" w:cs="Calibri"/>
          <w:color w:val="000000"/>
          <w:sz w:val="22"/>
          <w:szCs w:val="22"/>
        </w:rPr>
      </w:pPr>
      <w:r>
        <w:rPr>
          <w:rFonts w:ascii="Wingdings" w:hAnsi="Wingdings" w:cs="Wingdings"/>
          <w:color w:val="000000"/>
        </w:rPr>
        <w:t></w:t>
      </w:r>
      <w:r>
        <w:rPr>
          <w:rFonts w:ascii="Wingdings" w:hAnsi="Wingdings" w:cs="Wingdings"/>
          <w:color w:val="000000"/>
        </w:rPr>
        <w:t></w:t>
      </w:r>
      <w:r>
        <w:rPr>
          <w:rFonts w:ascii="Calibri" w:hAnsi="Calibri" w:cs="Calibri"/>
          <w:color w:val="000000"/>
        </w:rPr>
        <w:t>Vincent Van Gogh  </w:t>
      </w:r>
    </w:p>
    <w:p w:rsidR="006110CA" w:rsidRDefault="006110CA" w:rsidP="006110CA">
      <w:pPr>
        <w:rPr>
          <w:rFonts w:ascii="Calibri" w:hAnsi="Calibri" w:cs="Calibri"/>
          <w:color w:val="000000"/>
          <w:sz w:val="22"/>
          <w:szCs w:val="22"/>
        </w:rPr>
      </w:pPr>
      <w:r>
        <w:rPr>
          <w:rFonts w:ascii="Wingdings" w:hAnsi="Wingdings" w:cs="Wingdings"/>
          <w:color w:val="000000"/>
        </w:rPr>
        <w:t></w:t>
      </w:r>
      <w:r>
        <w:rPr>
          <w:rFonts w:ascii="Wingdings" w:hAnsi="Wingdings" w:cs="Wingdings"/>
          <w:color w:val="000000"/>
        </w:rPr>
        <w:t></w:t>
      </w:r>
      <w:r>
        <w:rPr>
          <w:rFonts w:ascii="Calibri" w:hAnsi="Calibri" w:cs="Calibri"/>
          <w:color w:val="000000"/>
        </w:rPr>
        <w:t>Henri Matisse  </w:t>
      </w:r>
    </w:p>
    <w:p w:rsidR="006110CA" w:rsidRDefault="006110CA" w:rsidP="006110CA">
      <w:pPr>
        <w:rPr>
          <w:rFonts w:ascii="Calibri" w:hAnsi="Calibri" w:cs="Calibri"/>
          <w:color w:val="000000"/>
          <w:sz w:val="22"/>
          <w:szCs w:val="22"/>
        </w:rPr>
      </w:pPr>
      <w:r>
        <w:rPr>
          <w:rFonts w:ascii="Calibri" w:hAnsi="Calibri" w:cs="Calibri"/>
          <w:color w:val="000000"/>
        </w:rPr>
        <w:t> </w:t>
      </w:r>
    </w:p>
    <w:p w:rsidR="006110CA" w:rsidRDefault="006110CA" w:rsidP="006110CA">
      <w:pPr>
        <w:rPr>
          <w:rFonts w:ascii="Calibri" w:hAnsi="Calibri" w:cs="Calibri"/>
          <w:color w:val="000000"/>
          <w:sz w:val="22"/>
          <w:szCs w:val="22"/>
        </w:rPr>
      </w:pPr>
      <w:r>
        <w:rPr>
          <w:rFonts w:ascii="Calibri" w:hAnsi="Calibri" w:cs="Calibri"/>
          <w:i/>
          <w:iCs/>
          <w:color w:val="000000"/>
        </w:rPr>
        <w:t xml:space="preserve">Find an example of a “still life” image by the artist you have chosen to analyse. </w:t>
      </w:r>
      <w:r>
        <w:rPr>
          <w:rFonts w:ascii="Calibri" w:hAnsi="Calibri" w:cs="Calibri"/>
          <w:color w:val="000000"/>
        </w:rPr>
        <w:t> </w:t>
      </w:r>
    </w:p>
    <w:p w:rsidR="006110CA" w:rsidRDefault="006110CA" w:rsidP="006110CA">
      <w:pPr>
        <w:rPr>
          <w:rFonts w:ascii="Calibri" w:hAnsi="Calibri" w:cs="Calibri"/>
          <w:color w:val="000000"/>
          <w:sz w:val="22"/>
          <w:szCs w:val="22"/>
        </w:rPr>
      </w:pPr>
      <w:r>
        <w:rPr>
          <w:rFonts w:ascii="Calibri" w:hAnsi="Calibri" w:cs="Calibri"/>
          <w:color w:val="000000"/>
        </w:rPr>
        <w:t>Use the resource ‘Analysing an Image’ worksheet (Handout transition day)  </w:t>
      </w:r>
    </w:p>
    <w:p w:rsidR="006110CA" w:rsidRDefault="006110CA" w:rsidP="006110CA">
      <w:pPr>
        <w:rPr>
          <w:rFonts w:ascii="Calibri" w:hAnsi="Calibri" w:cs="Calibri"/>
          <w:color w:val="000000"/>
          <w:sz w:val="22"/>
          <w:szCs w:val="22"/>
        </w:rPr>
      </w:pPr>
      <w:r>
        <w:rPr>
          <w:rFonts w:ascii="Calibri" w:hAnsi="Calibri" w:cs="Calibri"/>
          <w:color w:val="000000"/>
        </w:rPr>
        <w:t>Please ensure you have included the image you analysed. Both your artist analysis and your drawings need to be handed into your teacher for your first lesson.  </w:t>
      </w:r>
    </w:p>
    <w:p w:rsidR="006110CA" w:rsidRDefault="006110CA" w:rsidP="006110CA">
      <w:pPr>
        <w:rPr>
          <w:rFonts w:ascii="Calibri" w:hAnsi="Calibri" w:cs="Calibri"/>
          <w:color w:val="000000"/>
          <w:sz w:val="22"/>
          <w:szCs w:val="22"/>
        </w:rPr>
      </w:pPr>
      <w:r>
        <w:rPr>
          <w:rFonts w:ascii="Calibri" w:hAnsi="Calibri" w:cs="Calibri"/>
          <w:color w:val="000000"/>
        </w:rPr>
        <w:t> </w:t>
      </w:r>
    </w:p>
    <w:p w:rsidR="006110CA" w:rsidRDefault="006110CA" w:rsidP="006110CA">
      <w:pPr>
        <w:rPr>
          <w:rFonts w:ascii="Calibri" w:hAnsi="Calibri" w:cs="Calibri"/>
          <w:color w:val="000000"/>
        </w:rPr>
      </w:pPr>
    </w:p>
    <w:p w:rsidR="006110CA" w:rsidRDefault="006110CA" w:rsidP="006110CA">
      <w:pPr>
        <w:rPr>
          <w:rFonts w:ascii="Calibri" w:hAnsi="Calibri" w:cs="Calibri"/>
          <w:color w:val="000000"/>
        </w:rPr>
      </w:pPr>
    </w:p>
    <w:p w:rsidR="006110CA" w:rsidRDefault="006110CA" w:rsidP="006110CA">
      <w:pPr>
        <w:rPr>
          <w:rFonts w:ascii="Calibri" w:hAnsi="Calibri" w:cs="Calibri"/>
          <w:color w:val="000000"/>
          <w:sz w:val="22"/>
          <w:szCs w:val="22"/>
        </w:rPr>
      </w:pPr>
      <w:r>
        <w:rPr>
          <w:rFonts w:ascii="Calibri" w:hAnsi="Calibri" w:cs="Calibri"/>
          <w:color w:val="000000"/>
        </w:rPr>
        <w:t>Extension:  </w:t>
      </w:r>
    </w:p>
    <w:p w:rsidR="006110CA" w:rsidRDefault="006110CA" w:rsidP="006110CA">
      <w:pPr>
        <w:rPr>
          <w:rFonts w:ascii="Calibri" w:hAnsi="Calibri" w:cs="Calibri"/>
          <w:color w:val="000000"/>
          <w:sz w:val="22"/>
          <w:szCs w:val="22"/>
        </w:rPr>
      </w:pPr>
      <w:r>
        <w:rPr>
          <w:rFonts w:ascii="Calibri" w:hAnsi="Calibri" w:cs="Calibri"/>
          <w:color w:val="000000"/>
        </w:rPr>
        <w:t>When we return you will be starting an induction program of skills based around the theme of Still Life / Everyday Objects. During the holidays if you get a chance try to take lots of photos which will support your studies and initial response to this theme.  </w:t>
      </w:r>
    </w:p>
    <w:p w:rsidR="006110CA" w:rsidRDefault="006110CA" w:rsidP="006110CA">
      <w:pPr>
        <w:rPr>
          <w:rFonts w:ascii="Calibri" w:hAnsi="Calibri" w:cs="Calibri"/>
          <w:color w:val="000000"/>
          <w:sz w:val="22"/>
          <w:szCs w:val="22"/>
        </w:rPr>
      </w:pPr>
      <w:r>
        <w:rPr>
          <w:rFonts w:ascii="Calibri" w:hAnsi="Calibri" w:cs="Calibri"/>
          <w:color w:val="000000"/>
        </w:rPr>
        <w:t>In your early lessons we will be developing drawing techniques, taking photographs, and introducing you to a wide range of recording methods to produce outcomes for a series of portfolio sheets.  </w:t>
      </w:r>
    </w:p>
    <w:p w:rsidR="006110CA" w:rsidRDefault="006110CA" w:rsidP="006110CA">
      <w:pPr>
        <w:rPr>
          <w:rFonts w:ascii="Calibri" w:hAnsi="Calibri" w:cs="Calibri"/>
          <w:color w:val="000000"/>
          <w:sz w:val="22"/>
          <w:szCs w:val="22"/>
        </w:rPr>
      </w:pPr>
      <w:r>
        <w:rPr>
          <w:rFonts w:ascii="Calibri" w:hAnsi="Calibri" w:cs="Calibri"/>
          <w:color w:val="000000"/>
        </w:rPr>
        <w:t> </w:t>
      </w:r>
    </w:p>
    <w:p w:rsidR="006110CA" w:rsidRDefault="006110CA" w:rsidP="006110CA">
      <w:pPr>
        <w:rPr>
          <w:rFonts w:ascii="Calibri" w:hAnsi="Calibri" w:cs="Calibri"/>
          <w:color w:val="000000"/>
          <w:sz w:val="22"/>
          <w:szCs w:val="22"/>
        </w:rPr>
      </w:pPr>
      <w:r>
        <w:rPr>
          <w:rFonts w:ascii="Calibri" w:hAnsi="Calibri" w:cs="Calibri"/>
          <w:color w:val="000000"/>
        </w:rPr>
        <w:t xml:space="preserve">To get more into what this subject is about at a higher </w:t>
      </w:r>
      <w:proofErr w:type="gramStart"/>
      <w:r>
        <w:rPr>
          <w:rFonts w:ascii="Calibri" w:hAnsi="Calibri" w:cs="Calibri"/>
          <w:color w:val="000000"/>
        </w:rPr>
        <w:t>level :</w:t>
      </w:r>
      <w:proofErr w:type="gramEnd"/>
      <w:r>
        <w:rPr>
          <w:rFonts w:ascii="Calibri" w:hAnsi="Calibri" w:cs="Calibri"/>
          <w:color w:val="000000"/>
        </w:rPr>
        <w:t xml:space="preserve">  </w:t>
      </w:r>
    </w:p>
    <w:p w:rsidR="006110CA" w:rsidRDefault="006110CA" w:rsidP="006110CA">
      <w:pPr>
        <w:rPr>
          <w:rFonts w:ascii="Calibri" w:hAnsi="Calibri" w:cs="Calibri"/>
          <w:color w:val="000000"/>
          <w:sz w:val="22"/>
          <w:szCs w:val="22"/>
        </w:rPr>
      </w:pPr>
      <w:r>
        <w:rPr>
          <w:rFonts w:ascii="Calibri" w:hAnsi="Calibri" w:cs="Calibri"/>
          <w:color w:val="000000"/>
        </w:rPr>
        <w:t>If you fancy buying a book you should read –  </w:t>
      </w:r>
    </w:p>
    <w:p w:rsidR="006110CA" w:rsidRDefault="006110CA" w:rsidP="006110CA">
      <w:pPr>
        <w:rPr>
          <w:rFonts w:ascii="Calibri" w:hAnsi="Calibri" w:cs="Calibri"/>
          <w:color w:val="000000"/>
          <w:sz w:val="22"/>
          <w:szCs w:val="22"/>
        </w:rPr>
      </w:pPr>
      <w:r>
        <w:rPr>
          <w:rFonts w:ascii="Calibri" w:hAnsi="Calibri" w:cs="Calibri"/>
          <w:color w:val="000000"/>
        </w:rPr>
        <w:t>Drawing Projects (an exploration of the language of drawing)  </w:t>
      </w:r>
    </w:p>
    <w:p w:rsidR="006110CA" w:rsidRDefault="006110CA" w:rsidP="006110CA">
      <w:pPr>
        <w:rPr>
          <w:rFonts w:ascii="Calibri" w:hAnsi="Calibri" w:cs="Calibri"/>
          <w:color w:val="000000"/>
          <w:sz w:val="22"/>
          <w:szCs w:val="22"/>
        </w:rPr>
      </w:pPr>
      <w:r>
        <w:rPr>
          <w:rFonts w:ascii="Calibri" w:hAnsi="Calibri" w:cs="Calibri"/>
          <w:color w:val="000000"/>
        </w:rPr>
        <w:t>Art Now (any of the volumes from 1-4)  </w:t>
      </w:r>
    </w:p>
    <w:p w:rsidR="006110CA" w:rsidRDefault="006110CA" w:rsidP="006110CA">
      <w:pPr>
        <w:rPr>
          <w:rFonts w:ascii="Calibri" w:hAnsi="Calibri" w:cs="Calibri"/>
          <w:color w:val="000000"/>
          <w:sz w:val="22"/>
          <w:szCs w:val="22"/>
        </w:rPr>
      </w:pPr>
      <w:r>
        <w:rPr>
          <w:rFonts w:ascii="Calibri" w:hAnsi="Calibri" w:cs="Calibri"/>
          <w:color w:val="000000"/>
        </w:rPr>
        <w:t>The Art Book  </w:t>
      </w:r>
    </w:p>
    <w:p w:rsidR="006110CA" w:rsidRDefault="006110CA" w:rsidP="006110CA">
      <w:pPr>
        <w:rPr>
          <w:rFonts w:ascii="Calibri" w:hAnsi="Calibri" w:cs="Calibri"/>
          <w:color w:val="000000"/>
          <w:sz w:val="22"/>
          <w:szCs w:val="22"/>
        </w:rPr>
      </w:pPr>
      <w:r>
        <w:rPr>
          <w:rFonts w:ascii="Calibri" w:hAnsi="Calibri" w:cs="Calibri"/>
          <w:color w:val="000000"/>
        </w:rPr>
        <w:t>Ways of seeing (John Berger) </w:t>
      </w:r>
    </w:p>
    <w:p w:rsidR="006110CA" w:rsidRDefault="006110CA" w:rsidP="006110CA">
      <w:pPr>
        <w:rPr>
          <w:rFonts w:ascii="Calibri" w:hAnsi="Calibri" w:cs="Calibri"/>
          <w:color w:val="000000"/>
          <w:sz w:val="22"/>
          <w:szCs w:val="22"/>
        </w:rPr>
      </w:pPr>
      <w:r>
        <w:rPr>
          <w:rFonts w:ascii="Calibri" w:hAnsi="Calibri" w:cs="Calibri"/>
          <w:color w:val="000000"/>
        </w:rPr>
        <w:t xml:space="preserve">Take a look at some of these websites – everyone has a style and their own personal aesthetic – </w:t>
      </w:r>
      <w:proofErr w:type="spellStart"/>
      <w:proofErr w:type="gramStart"/>
      <w:r>
        <w:rPr>
          <w:rFonts w:ascii="Calibri" w:hAnsi="Calibri" w:cs="Calibri"/>
          <w:color w:val="000000"/>
        </w:rPr>
        <w:t>its</w:t>
      </w:r>
      <w:proofErr w:type="spellEnd"/>
      <w:proofErr w:type="gramEnd"/>
      <w:r>
        <w:rPr>
          <w:rFonts w:ascii="Calibri" w:hAnsi="Calibri" w:cs="Calibri"/>
          <w:color w:val="000000"/>
        </w:rPr>
        <w:t xml:space="preserve"> important to find what </w:t>
      </w:r>
      <w:proofErr w:type="spellStart"/>
      <w:r>
        <w:rPr>
          <w:rFonts w:ascii="Calibri" w:hAnsi="Calibri" w:cs="Calibri"/>
          <w:color w:val="000000"/>
        </w:rPr>
        <w:t>your</w:t>
      </w:r>
      <w:proofErr w:type="spellEnd"/>
      <w:r>
        <w:rPr>
          <w:rFonts w:ascii="Calibri" w:hAnsi="Calibri" w:cs="Calibri"/>
          <w:color w:val="000000"/>
        </w:rPr>
        <w:t xml:space="preserve"> interested in early on so have a look at different sites to find work, illustrations, ideas, creative thinking, historical paintings to be influenced and inspired by!  </w:t>
      </w:r>
    </w:p>
    <w:p w:rsidR="006110CA" w:rsidRDefault="006110CA" w:rsidP="006110CA">
      <w:pPr>
        <w:rPr>
          <w:rFonts w:ascii="Calibri" w:hAnsi="Calibri" w:cs="Calibri"/>
          <w:color w:val="000000"/>
          <w:sz w:val="22"/>
          <w:szCs w:val="22"/>
        </w:rPr>
      </w:pPr>
      <w:r>
        <w:rPr>
          <w:rFonts w:ascii="Wingdings" w:hAnsi="Wingdings" w:cs="Wingdings"/>
          <w:color w:val="000000"/>
        </w:rPr>
        <w:t></w:t>
      </w:r>
      <w:r>
        <w:rPr>
          <w:rFonts w:ascii="Wingdings" w:hAnsi="Wingdings" w:cs="Wingdings"/>
          <w:color w:val="000000"/>
        </w:rPr>
        <w:t></w:t>
      </w:r>
      <w:r>
        <w:rPr>
          <w:rFonts w:ascii="Calibri" w:hAnsi="Calibri" w:cs="Calibri"/>
          <w:color w:val="000000"/>
        </w:rPr>
        <w:t>http://www.nationalgallery.org.uk/  </w:t>
      </w:r>
    </w:p>
    <w:p w:rsidR="006110CA" w:rsidRDefault="006110CA" w:rsidP="006110CA">
      <w:pPr>
        <w:rPr>
          <w:rFonts w:ascii="Calibri" w:hAnsi="Calibri" w:cs="Calibri"/>
          <w:color w:val="000000"/>
          <w:sz w:val="22"/>
          <w:szCs w:val="22"/>
        </w:rPr>
      </w:pPr>
      <w:r>
        <w:rPr>
          <w:rFonts w:ascii="Wingdings" w:hAnsi="Wingdings" w:cs="Wingdings"/>
          <w:color w:val="000000"/>
        </w:rPr>
        <w:t></w:t>
      </w:r>
      <w:r>
        <w:rPr>
          <w:rFonts w:ascii="Wingdings" w:hAnsi="Wingdings" w:cs="Wingdings"/>
          <w:color w:val="000000"/>
        </w:rPr>
        <w:t></w:t>
      </w:r>
      <w:r>
        <w:rPr>
          <w:rFonts w:ascii="Calibri" w:hAnsi="Calibri" w:cs="Calibri"/>
          <w:color w:val="000000"/>
        </w:rPr>
        <w:t>http://www.npg.org.uk/  </w:t>
      </w:r>
    </w:p>
    <w:p w:rsidR="006110CA" w:rsidRDefault="006110CA" w:rsidP="006110CA">
      <w:pPr>
        <w:rPr>
          <w:rFonts w:ascii="Calibri" w:hAnsi="Calibri" w:cs="Calibri"/>
          <w:color w:val="000000"/>
          <w:sz w:val="22"/>
          <w:szCs w:val="22"/>
        </w:rPr>
      </w:pPr>
      <w:r>
        <w:rPr>
          <w:rFonts w:ascii="Wingdings" w:hAnsi="Wingdings" w:cs="Wingdings"/>
          <w:color w:val="000000"/>
        </w:rPr>
        <w:t></w:t>
      </w:r>
      <w:r>
        <w:rPr>
          <w:rFonts w:ascii="Wingdings" w:hAnsi="Wingdings" w:cs="Wingdings"/>
          <w:color w:val="000000"/>
        </w:rPr>
        <w:t></w:t>
      </w:r>
      <w:r>
        <w:rPr>
          <w:rFonts w:ascii="Calibri" w:hAnsi="Calibri" w:cs="Calibri"/>
          <w:color w:val="000000"/>
        </w:rPr>
        <w:t>http://www.vam.ac.uk/  </w:t>
      </w:r>
    </w:p>
    <w:p w:rsidR="006110CA" w:rsidRDefault="006110CA" w:rsidP="006110CA">
      <w:pPr>
        <w:rPr>
          <w:rFonts w:ascii="Calibri" w:hAnsi="Calibri" w:cs="Calibri"/>
          <w:color w:val="000000"/>
          <w:sz w:val="22"/>
          <w:szCs w:val="22"/>
        </w:rPr>
      </w:pPr>
      <w:r>
        <w:rPr>
          <w:rFonts w:ascii="Wingdings" w:hAnsi="Wingdings" w:cs="Wingdings"/>
          <w:color w:val="000000"/>
        </w:rPr>
        <w:t></w:t>
      </w:r>
      <w:r>
        <w:rPr>
          <w:rFonts w:ascii="Wingdings" w:hAnsi="Wingdings" w:cs="Wingdings"/>
          <w:color w:val="000000"/>
        </w:rPr>
        <w:t></w:t>
      </w:r>
      <w:r>
        <w:rPr>
          <w:rFonts w:ascii="Calibri" w:hAnsi="Calibri" w:cs="Calibri"/>
          <w:color w:val="000000"/>
        </w:rPr>
        <w:t>http://www.wallacecollection.org/  </w:t>
      </w:r>
    </w:p>
    <w:p w:rsidR="006110CA" w:rsidRDefault="006110CA" w:rsidP="006110CA">
      <w:pPr>
        <w:rPr>
          <w:rFonts w:ascii="Calibri" w:hAnsi="Calibri" w:cs="Calibri"/>
          <w:color w:val="000000"/>
          <w:sz w:val="22"/>
          <w:szCs w:val="22"/>
        </w:rPr>
      </w:pPr>
      <w:r>
        <w:rPr>
          <w:rFonts w:ascii="Wingdings" w:hAnsi="Wingdings" w:cs="Wingdings"/>
          <w:color w:val="000000"/>
        </w:rPr>
        <w:t></w:t>
      </w:r>
      <w:r>
        <w:rPr>
          <w:rFonts w:ascii="Wingdings" w:hAnsi="Wingdings" w:cs="Wingdings"/>
          <w:color w:val="000000"/>
        </w:rPr>
        <w:t></w:t>
      </w:r>
      <w:r>
        <w:rPr>
          <w:rFonts w:ascii="Calibri" w:hAnsi="Calibri" w:cs="Calibri"/>
          <w:color w:val="000000"/>
        </w:rPr>
        <w:t>http://www.viewartgallery.co.uk/  </w:t>
      </w:r>
    </w:p>
    <w:p w:rsidR="006110CA" w:rsidRDefault="006110CA" w:rsidP="006110CA">
      <w:pPr>
        <w:rPr>
          <w:rFonts w:ascii="Calibri" w:hAnsi="Calibri" w:cs="Calibri"/>
          <w:color w:val="000000"/>
          <w:sz w:val="22"/>
          <w:szCs w:val="22"/>
        </w:rPr>
      </w:pPr>
      <w:r>
        <w:rPr>
          <w:rFonts w:ascii="Wingdings" w:hAnsi="Wingdings" w:cs="Wingdings"/>
          <w:color w:val="000000"/>
        </w:rPr>
        <w:t></w:t>
      </w:r>
      <w:r>
        <w:rPr>
          <w:rFonts w:ascii="Wingdings" w:hAnsi="Wingdings" w:cs="Wingdings"/>
          <w:color w:val="000000"/>
        </w:rPr>
        <w:t></w:t>
      </w:r>
      <w:r>
        <w:rPr>
          <w:rFonts w:ascii="Calibri" w:hAnsi="Calibri" w:cs="Calibri"/>
          <w:color w:val="000000"/>
        </w:rPr>
        <w:t>http://www.lazinc.com/  </w:t>
      </w:r>
    </w:p>
    <w:p w:rsidR="006110CA" w:rsidRDefault="006110CA" w:rsidP="006110CA">
      <w:pPr>
        <w:rPr>
          <w:rFonts w:ascii="Calibri" w:hAnsi="Calibri" w:cs="Calibri"/>
          <w:color w:val="000000"/>
          <w:sz w:val="22"/>
          <w:szCs w:val="22"/>
        </w:rPr>
      </w:pPr>
      <w:r>
        <w:rPr>
          <w:rFonts w:ascii="Wingdings" w:hAnsi="Wingdings" w:cs="Wingdings"/>
          <w:color w:val="000000"/>
        </w:rPr>
        <w:t></w:t>
      </w:r>
      <w:r>
        <w:rPr>
          <w:rFonts w:ascii="Wingdings" w:hAnsi="Wingdings" w:cs="Wingdings"/>
          <w:color w:val="000000"/>
        </w:rPr>
        <w:t></w:t>
      </w:r>
      <w:r>
        <w:rPr>
          <w:rFonts w:ascii="Calibri" w:hAnsi="Calibri" w:cs="Calibri"/>
          <w:color w:val="000000"/>
        </w:rPr>
        <w:t>http://www.soane.org/  </w:t>
      </w:r>
    </w:p>
    <w:p w:rsidR="006110CA" w:rsidRDefault="006110CA" w:rsidP="006110CA">
      <w:pPr>
        <w:rPr>
          <w:rFonts w:ascii="Calibri" w:hAnsi="Calibri" w:cs="Calibri"/>
          <w:color w:val="000000"/>
          <w:sz w:val="22"/>
          <w:szCs w:val="22"/>
        </w:rPr>
      </w:pPr>
      <w:r>
        <w:rPr>
          <w:rFonts w:ascii="Wingdings" w:hAnsi="Wingdings" w:cs="Wingdings"/>
          <w:color w:val="000000"/>
        </w:rPr>
        <w:t></w:t>
      </w:r>
      <w:r>
        <w:rPr>
          <w:rFonts w:ascii="Wingdings" w:hAnsi="Wingdings" w:cs="Wingdings"/>
          <w:color w:val="000000"/>
        </w:rPr>
        <w:t></w:t>
      </w:r>
      <w:r>
        <w:rPr>
          <w:rFonts w:ascii="Calibri" w:hAnsi="Calibri" w:cs="Calibri"/>
          <w:color w:val="000000"/>
        </w:rPr>
        <w:t>http://www.britishmuseum.org/  </w:t>
      </w:r>
    </w:p>
    <w:p w:rsidR="006110CA" w:rsidRDefault="006110CA" w:rsidP="006110CA">
      <w:pPr>
        <w:rPr>
          <w:rFonts w:ascii="Calibri" w:hAnsi="Calibri" w:cs="Calibri"/>
          <w:color w:val="000000"/>
          <w:sz w:val="22"/>
          <w:szCs w:val="22"/>
        </w:rPr>
      </w:pPr>
      <w:r>
        <w:rPr>
          <w:rFonts w:ascii="Wingdings" w:hAnsi="Wingdings" w:cs="Wingdings"/>
          <w:color w:val="000000"/>
        </w:rPr>
        <w:t></w:t>
      </w:r>
      <w:r>
        <w:rPr>
          <w:rFonts w:ascii="Wingdings" w:hAnsi="Wingdings" w:cs="Wingdings"/>
          <w:color w:val="000000"/>
        </w:rPr>
        <w:t></w:t>
      </w:r>
      <w:r>
        <w:rPr>
          <w:rFonts w:ascii="Calibri" w:hAnsi="Calibri" w:cs="Calibri"/>
          <w:color w:val="000000"/>
        </w:rPr>
        <w:t>http://whitney.org/  </w:t>
      </w:r>
    </w:p>
    <w:p w:rsidR="006110CA" w:rsidRDefault="006110CA" w:rsidP="006110CA">
      <w:pPr>
        <w:rPr>
          <w:rFonts w:ascii="Calibri" w:hAnsi="Calibri" w:cs="Calibri"/>
          <w:color w:val="000000"/>
          <w:sz w:val="22"/>
          <w:szCs w:val="22"/>
        </w:rPr>
      </w:pPr>
      <w:r>
        <w:rPr>
          <w:rFonts w:ascii="Wingdings" w:hAnsi="Wingdings" w:cs="Wingdings"/>
          <w:color w:val="000000"/>
        </w:rPr>
        <w:t></w:t>
      </w:r>
      <w:r>
        <w:rPr>
          <w:rFonts w:ascii="Wingdings" w:hAnsi="Wingdings" w:cs="Wingdings"/>
          <w:color w:val="000000"/>
        </w:rPr>
        <w:t></w:t>
      </w:r>
      <w:r>
        <w:rPr>
          <w:rFonts w:ascii="Calibri" w:hAnsi="Calibri" w:cs="Calibri"/>
          <w:color w:val="000000"/>
        </w:rPr>
        <w:t>http://uk.pinterest.com/smrtart/environment/  </w:t>
      </w:r>
    </w:p>
    <w:p w:rsidR="006110CA" w:rsidRDefault="006110CA" w:rsidP="006110CA">
      <w:pPr>
        <w:rPr>
          <w:rFonts w:ascii="Calibri" w:hAnsi="Calibri" w:cs="Calibri"/>
          <w:color w:val="000000"/>
          <w:sz w:val="22"/>
          <w:szCs w:val="22"/>
        </w:rPr>
      </w:pPr>
      <w:r>
        <w:rPr>
          <w:rFonts w:ascii="Wingdings" w:hAnsi="Wingdings" w:cs="Wingdings"/>
          <w:color w:val="000000"/>
        </w:rPr>
        <w:t></w:t>
      </w:r>
      <w:r>
        <w:rPr>
          <w:rFonts w:ascii="Wingdings" w:hAnsi="Wingdings" w:cs="Wingdings"/>
          <w:color w:val="000000"/>
        </w:rPr>
        <w:t></w:t>
      </w:r>
      <w:r>
        <w:rPr>
          <w:rFonts w:ascii="Calibri" w:hAnsi="Calibri" w:cs="Calibri"/>
          <w:color w:val="000000"/>
        </w:rPr>
        <w:t>http://www.saatchigallery.com/  </w:t>
      </w:r>
    </w:p>
    <w:p w:rsidR="006110CA" w:rsidRDefault="006110CA" w:rsidP="006110CA">
      <w:pPr>
        <w:rPr>
          <w:rFonts w:ascii="Calibri" w:hAnsi="Calibri" w:cs="Calibri"/>
          <w:color w:val="000000"/>
          <w:sz w:val="22"/>
          <w:szCs w:val="22"/>
        </w:rPr>
      </w:pPr>
      <w:r>
        <w:rPr>
          <w:rFonts w:ascii="Wingdings" w:hAnsi="Wingdings" w:cs="Wingdings"/>
          <w:color w:val="000000"/>
        </w:rPr>
        <w:t></w:t>
      </w:r>
      <w:r>
        <w:rPr>
          <w:rFonts w:ascii="Wingdings" w:hAnsi="Wingdings" w:cs="Wingdings"/>
          <w:color w:val="000000"/>
        </w:rPr>
        <w:t></w:t>
      </w:r>
      <w:r>
        <w:rPr>
          <w:rFonts w:ascii="Calibri" w:hAnsi="Calibri" w:cs="Calibri"/>
          <w:color w:val="000000"/>
        </w:rPr>
        <w:t>http://www.tate.org.uk/  </w:t>
      </w:r>
    </w:p>
    <w:p w:rsidR="006110CA" w:rsidRDefault="006110CA" w:rsidP="006110CA">
      <w:pPr>
        <w:rPr>
          <w:rFonts w:ascii="Calibri" w:hAnsi="Calibri" w:cs="Calibri"/>
          <w:color w:val="000000"/>
          <w:sz w:val="22"/>
          <w:szCs w:val="22"/>
        </w:rPr>
      </w:pPr>
      <w:r>
        <w:rPr>
          <w:rFonts w:ascii="Wingdings" w:hAnsi="Wingdings" w:cs="Wingdings"/>
          <w:color w:val="000000"/>
        </w:rPr>
        <w:t></w:t>
      </w:r>
      <w:r>
        <w:rPr>
          <w:rFonts w:ascii="Wingdings" w:hAnsi="Wingdings" w:cs="Wingdings"/>
          <w:color w:val="000000"/>
        </w:rPr>
        <w:t></w:t>
      </w:r>
      <w:r>
        <w:rPr>
          <w:rFonts w:ascii="Calibri" w:hAnsi="Calibri" w:cs="Calibri"/>
          <w:color w:val="000000"/>
        </w:rPr>
        <w:t>https://www.behance.net/  </w:t>
      </w:r>
    </w:p>
    <w:p w:rsidR="00D13AEF" w:rsidRDefault="006110CA"/>
    <w:sectPr w:rsidR="00D13AEF" w:rsidSect="006110C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CA"/>
    <w:rsid w:val="00243955"/>
    <w:rsid w:val="006110CA"/>
    <w:rsid w:val="00B60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CEB22"/>
  <w15:chartTrackingRefBased/>
  <w15:docId w15:val="{72A19D3F-6E10-4013-BB26-0DAFF0D0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0C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1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Dukeries Academy</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Dixon</dc:creator>
  <cp:keywords/>
  <dc:description/>
  <cp:lastModifiedBy>Janette Dixon</cp:lastModifiedBy>
  <cp:revision>1</cp:revision>
  <dcterms:created xsi:type="dcterms:W3CDTF">2022-06-09T07:14:00Z</dcterms:created>
  <dcterms:modified xsi:type="dcterms:W3CDTF">2022-06-09T07:18:00Z</dcterms:modified>
</cp:coreProperties>
</file>