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F748" w14:textId="77777777" w:rsidR="009C00B8" w:rsidRDefault="009C00B8" w:rsidP="006639A8">
      <w:pPr>
        <w:jc w:val="right"/>
        <w:rPr>
          <w:rFonts w:cstheme="minorHAnsi"/>
          <w:b/>
        </w:rPr>
      </w:pPr>
    </w:p>
    <w:p w14:paraId="139C6236" w14:textId="77777777" w:rsidR="009C00B8" w:rsidRDefault="009C00B8" w:rsidP="006639A8">
      <w:pPr>
        <w:jc w:val="right"/>
        <w:rPr>
          <w:rFonts w:cstheme="minorHAnsi"/>
          <w:b/>
        </w:rPr>
      </w:pPr>
    </w:p>
    <w:p w14:paraId="01F123BA" w14:textId="77777777" w:rsidR="009C00B8" w:rsidRDefault="009C00B8" w:rsidP="006639A8">
      <w:pPr>
        <w:jc w:val="right"/>
        <w:rPr>
          <w:rFonts w:cstheme="minorHAnsi"/>
          <w:b/>
        </w:rPr>
      </w:pPr>
    </w:p>
    <w:p w14:paraId="46BC4094" w14:textId="400F6123" w:rsidR="006639A8" w:rsidRPr="009C00B8" w:rsidRDefault="008744BB" w:rsidP="006639A8">
      <w:pPr>
        <w:jc w:val="right"/>
        <w:rPr>
          <w:rFonts w:cstheme="minorHAnsi"/>
          <w:b/>
          <w:sz w:val="28"/>
          <w:szCs w:val="28"/>
        </w:rPr>
      </w:pPr>
      <w:r w:rsidRPr="009C00B8">
        <w:rPr>
          <w:noProof/>
          <w:sz w:val="28"/>
          <w:szCs w:val="28"/>
          <w:lang w:eastAsia="en-GB"/>
        </w:rPr>
        <w:drawing>
          <wp:anchor distT="0" distB="0" distL="114300" distR="114300" simplePos="0" relativeHeight="251659264" behindDoc="1" locked="0" layoutInCell="1" allowOverlap="1" wp14:anchorId="35AEE86F" wp14:editId="3F25B517">
            <wp:simplePos x="0" y="0"/>
            <wp:positionH relativeFrom="margin">
              <wp:align>left</wp:align>
            </wp:positionH>
            <wp:positionV relativeFrom="page">
              <wp:posOffset>533400</wp:posOffset>
            </wp:positionV>
            <wp:extent cx="1381125" cy="801313"/>
            <wp:effectExtent l="0" t="0" r="0" b="0"/>
            <wp:wrapNone/>
            <wp:docPr id="12" name="Picture 1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9A8" w:rsidRPr="009C00B8">
        <w:rPr>
          <w:rFonts w:cstheme="minorHAnsi"/>
          <w:b/>
          <w:sz w:val="28"/>
          <w:szCs w:val="28"/>
        </w:rPr>
        <w:t>Code of Conduct</w:t>
      </w:r>
      <w:r w:rsidR="009C00B8" w:rsidRPr="009C00B8">
        <w:rPr>
          <w:rFonts w:cstheme="minorHAnsi"/>
          <w:b/>
          <w:sz w:val="28"/>
          <w:szCs w:val="28"/>
        </w:rPr>
        <w:t xml:space="preserve"> (staff)</w:t>
      </w:r>
    </w:p>
    <w:p w14:paraId="3F063998" w14:textId="5A445B23" w:rsidR="006639A8" w:rsidRPr="006C1D2F" w:rsidRDefault="009C00B8" w:rsidP="006639A8">
      <w:pPr>
        <w:jc w:val="right"/>
        <w:rPr>
          <w:rFonts w:cstheme="minorHAnsi"/>
          <w:b/>
        </w:rPr>
      </w:pPr>
      <w:bookmarkStart w:id="0" w:name="_GoBack"/>
      <w:bookmarkEnd w:id="0"/>
      <w:r>
        <w:rPr>
          <w:rFonts w:cstheme="minorHAnsi"/>
          <w:b/>
        </w:rPr>
        <w:t>September 2020</w:t>
      </w:r>
    </w:p>
    <w:p w14:paraId="6CDC4F29" w14:textId="77777777" w:rsidR="006639A8" w:rsidRPr="006C1D2F" w:rsidRDefault="006639A8" w:rsidP="006639A8">
      <w:pPr>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6639A8" w:rsidRPr="006C1D2F" w14:paraId="3E3776C4" w14:textId="77777777" w:rsidTr="00A02193">
        <w:tc>
          <w:tcPr>
            <w:tcW w:w="2254" w:type="dxa"/>
            <w:shd w:val="clear" w:color="auto" w:fill="E7E6E6" w:themeFill="background2"/>
          </w:tcPr>
          <w:p w14:paraId="5AD5DB05" w14:textId="77777777" w:rsidR="006639A8" w:rsidRPr="006C1D2F" w:rsidRDefault="006639A8" w:rsidP="00A02193">
            <w:pPr>
              <w:rPr>
                <w:rFonts w:cstheme="minorHAnsi"/>
                <w:b/>
              </w:rPr>
            </w:pPr>
            <w:r w:rsidRPr="006C1D2F">
              <w:rPr>
                <w:rFonts w:cstheme="minorHAnsi"/>
                <w:b/>
              </w:rPr>
              <w:t>Published date:</w:t>
            </w:r>
          </w:p>
          <w:p w14:paraId="594023DC" w14:textId="62D6B70D" w:rsidR="006639A8" w:rsidRPr="006C1D2F" w:rsidRDefault="009C00B8" w:rsidP="00A02193">
            <w:pPr>
              <w:rPr>
                <w:rFonts w:cstheme="minorHAnsi"/>
                <w:b/>
              </w:rPr>
            </w:pPr>
            <w:r>
              <w:rPr>
                <w:rFonts w:cstheme="minorHAnsi"/>
                <w:b/>
              </w:rPr>
              <w:t>September 2020</w:t>
            </w:r>
          </w:p>
        </w:tc>
        <w:tc>
          <w:tcPr>
            <w:tcW w:w="2254" w:type="dxa"/>
            <w:shd w:val="clear" w:color="auto" w:fill="E7E6E6" w:themeFill="background2"/>
          </w:tcPr>
          <w:p w14:paraId="0CAC8EFC" w14:textId="77777777" w:rsidR="006639A8" w:rsidRPr="006C1D2F" w:rsidRDefault="006639A8" w:rsidP="00A02193">
            <w:pPr>
              <w:rPr>
                <w:rFonts w:cstheme="minorHAnsi"/>
                <w:b/>
              </w:rPr>
            </w:pPr>
            <w:r w:rsidRPr="006C1D2F">
              <w:rPr>
                <w:rFonts w:cstheme="minorHAnsi"/>
                <w:b/>
              </w:rPr>
              <w:t>Next review deadline:</w:t>
            </w:r>
          </w:p>
          <w:p w14:paraId="52F607C7" w14:textId="54074312" w:rsidR="006639A8" w:rsidRPr="006C1D2F" w:rsidRDefault="009C00B8" w:rsidP="00A02193">
            <w:pPr>
              <w:rPr>
                <w:rFonts w:cstheme="minorHAnsi"/>
                <w:b/>
              </w:rPr>
            </w:pPr>
            <w:r>
              <w:rPr>
                <w:rFonts w:cstheme="minorHAnsi"/>
                <w:b/>
              </w:rPr>
              <w:t>September 2022</w:t>
            </w:r>
          </w:p>
        </w:tc>
        <w:tc>
          <w:tcPr>
            <w:tcW w:w="2150" w:type="dxa"/>
            <w:shd w:val="clear" w:color="auto" w:fill="E7E6E6" w:themeFill="background2"/>
          </w:tcPr>
          <w:p w14:paraId="439539E8" w14:textId="2C0C7348" w:rsidR="006639A8" w:rsidRPr="006C1D2F" w:rsidRDefault="009C00B8" w:rsidP="00A02193">
            <w:pPr>
              <w:rPr>
                <w:rFonts w:cstheme="minorHAnsi"/>
                <w:b/>
              </w:rPr>
            </w:pPr>
            <w:r>
              <w:rPr>
                <w:rFonts w:cstheme="minorHAnsi"/>
                <w:b/>
              </w:rPr>
              <w:t>Statutory</w:t>
            </w:r>
          </w:p>
        </w:tc>
        <w:tc>
          <w:tcPr>
            <w:tcW w:w="2358" w:type="dxa"/>
            <w:shd w:val="clear" w:color="auto" w:fill="E7E6E6" w:themeFill="background2"/>
          </w:tcPr>
          <w:p w14:paraId="4EDB403D" w14:textId="77777777" w:rsidR="006639A8" w:rsidRPr="00773A74" w:rsidRDefault="006639A8" w:rsidP="00A02193">
            <w:pPr>
              <w:rPr>
                <w:rFonts w:cstheme="minorHAnsi"/>
                <w:b/>
              </w:rPr>
            </w:pPr>
            <w:r w:rsidRPr="00773A74">
              <w:rPr>
                <w:rFonts w:cstheme="minorHAnsi"/>
                <w:b/>
              </w:rPr>
              <w:t>Executive Lead at ATT:</w:t>
            </w:r>
          </w:p>
          <w:p w14:paraId="4C3C3E86" w14:textId="77B1232F" w:rsidR="006639A8" w:rsidRPr="006C1D2F" w:rsidRDefault="0005006C" w:rsidP="00A02193">
            <w:pPr>
              <w:rPr>
                <w:rFonts w:cstheme="minorHAnsi"/>
                <w:b/>
              </w:rPr>
            </w:pPr>
            <w:r>
              <w:rPr>
                <w:rFonts w:cstheme="minorHAnsi"/>
                <w:b/>
              </w:rPr>
              <w:t>Claire Pritchard, Chief Operating Officer</w:t>
            </w:r>
            <w:r w:rsidR="006639A8" w:rsidRPr="006C1D2F">
              <w:rPr>
                <w:rFonts w:cstheme="minorHAnsi"/>
                <w:b/>
              </w:rPr>
              <w:t xml:space="preserve"> </w:t>
            </w:r>
          </w:p>
        </w:tc>
      </w:tr>
    </w:tbl>
    <w:p w14:paraId="70D4201B" w14:textId="77777777" w:rsidR="006639A8" w:rsidRPr="006C1D2F" w:rsidRDefault="006639A8" w:rsidP="006639A8">
      <w:pPr>
        <w:rPr>
          <w:rFonts w:cstheme="minorHAnsi"/>
          <w:b/>
        </w:rPr>
      </w:pPr>
    </w:p>
    <w:tbl>
      <w:tblPr>
        <w:tblStyle w:val="TableGrid"/>
        <w:tblW w:w="0" w:type="auto"/>
        <w:tblLook w:val="04A0" w:firstRow="1" w:lastRow="0" w:firstColumn="1" w:lastColumn="0" w:noHBand="0" w:noVBand="1"/>
      </w:tblPr>
      <w:tblGrid>
        <w:gridCol w:w="4508"/>
        <w:gridCol w:w="4508"/>
      </w:tblGrid>
      <w:tr w:rsidR="006639A8" w:rsidRPr="006C1D2F" w14:paraId="4D780F38" w14:textId="77777777" w:rsidTr="00A02193">
        <w:tc>
          <w:tcPr>
            <w:tcW w:w="4508" w:type="dxa"/>
            <w:shd w:val="clear" w:color="auto" w:fill="F2F2F2" w:themeFill="background1" w:themeFillShade="F2"/>
          </w:tcPr>
          <w:p w14:paraId="14E0A306" w14:textId="77777777" w:rsidR="006639A8" w:rsidRPr="006C1D2F" w:rsidRDefault="006639A8" w:rsidP="00A02193">
            <w:pPr>
              <w:rPr>
                <w:rFonts w:cstheme="minorHAnsi"/>
                <w:b/>
              </w:rPr>
            </w:pPr>
            <w:r w:rsidRPr="006C1D2F">
              <w:rPr>
                <w:rFonts w:cstheme="minorHAnsi"/>
                <w:b/>
              </w:rPr>
              <w:t>Associated documents:</w:t>
            </w:r>
          </w:p>
        </w:tc>
        <w:tc>
          <w:tcPr>
            <w:tcW w:w="4508" w:type="dxa"/>
            <w:shd w:val="clear" w:color="auto" w:fill="F2F2F2" w:themeFill="background1" w:themeFillShade="F2"/>
          </w:tcPr>
          <w:p w14:paraId="08DAD05C" w14:textId="77777777" w:rsidR="006639A8" w:rsidRPr="006C1D2F" w:rsidRDefault="006639A8" w:rsidP="00A02193">
            <w:pPr>
              <w:rPr>
                <w:rFonts w:cstheme="minorHAnsi"/>
                <w:b/>
              </w:rPr>
            </w:pPr>
          </w:p>
        </w:tc>
      </w:tr>
      <w:tr w:rsidR="006639A8" w:rsidRPr="009C00B8" w14:paraId="7368E260" w14:textId="77777777" w:rsidTr="00A02193">
        <w:tc>
          <w:tcPr>
            <w:tcW w:w="4508" w:type="dxa"/>
          </w:tcPr>
          <w:p w14:paraId="502A2AB6" w14:textId="538F5338" w:rsidR="006639A8" w:rsidRPr="009C00B8" w:rsidRDefault="00C70DD1" w:rsidP="00C70DD1">
            <w:pPr>
              <w:pStyle w:val="ListParagraph"/>
              <w:numPr>
                <w:ilvl w:val="0"/>
                <w:numId w:val="24"/>
              </w:numPr>
              <w:rPr>
                <w:rFonts w:cstheme="minorHAnsi"/>
                <w:b/>
              </w:rPr>
            </w:pPr>
            <w:r w:rsidRPr="009C00B8">
              <w:rPr>
                <w:rFonts w:cstheme="minorHAnsi"/>
                <w:b/>
              </w:rPr>
              <w:t>National Standards of Excellence for Headteachers</w:t>
            </w:r>
            <w:r w:rsidR="00F3523D" w:rsidRPr="009C00B8">
              <w:rPr>
                <w:rFonts w:cstheme="minorHAnsi"/>
                <w:b/>
              </w:rPr>
              <w:t xml:space="preserve"> (DfE)</w:t>
            </w:r>
          </w:p>
          <w:p w14:paraId="0665EE59" w14:textId="77777777" w:rsidR="00C70DD1" w:rsidRPr="009C00B8" w:rsidRDefault="00F3523D" w:rsidP="00C70DD1">
            <w:pPr>
              <w:pStyle w:val="ListParagraph"/>
              <w:numPr>
                <w:ilvl w:val="0"/>
                <w:numId w:val="24"/>
              </w:numPr>
              <w:rPr>
                <w:rFonts w:cstheme="minorHAnsi"/>
                <w:b/>
              </w:rPr>
            </w:pPr>
            <w:r w:rsidRPr="009C00B8">
              <w:rPr>
                <w:rFonts w:cstheme="minorHAnsi"/>
                <w:b/>
              </w:rPr>
              <w:t>Teachers’ Standards (DfE)</w:t>
            </w:r>
          </w:p>
          <w:p w14:paraId="295D9880" w14:textId="77777777" w:rsidR="00F3523D" w:rsidRPr="009C00B8" w:rsidRDefault="00F3523D" w:rsidP="00C70DD1">
            <w:pPr>
              <w:pStyle w:val="ListParagraph"/>
              <w:numPr>
                <w:ilvl w:val="0"/>
                <w:numId w:val="24"/>
              </w:numPr>
              <w:rPr>
                <w:rFonts w:cstheme="minorHAnsi"/>
                <w:b/>
              </w:rPr>
            </w:pPr>
            <w:r w:rsidRPr="009C00B8">
              <w:rPr>
                <w:rFonts w:cstheme="minorHAnsi"/>
                <w:b/>
              </w:rPr>
              <w:t>Relevant ISBL standards for all support colleagues</w:t>
            </w:r>
          </w:p>
          <w:p w14:paraId="11ECC138" w14:textId="34AE1D40" w:rsidR="00F3523D" w:rsidRPr="009C00B8" w:rsidRDefault="00F3523D" w:rsidP="00C70DD1">
            <w:pPr>
              <w:pStyle w:val="ListParagraph"/>
              <w:numPr>
                <w:ilvl w:val="0"/>
                <w:numId w:val="24"/>
              </w:numPr>
              <w:rPr>
                <w:rFonts w:cstheme="minorHAnsi"/>
                <w:b/>
              </w:rPr>
            </w:pPr>
            <w:r w:rsidRPr="009C00B8">
              <w:rPr>
                <w:rFonts w:cstheme="minorHAnsi"/>
                <w:b/>
              </w:rPr>
              <w:t>All other relevant professional standards</w:t>
            </w:r>
          </w:p>
        </w:tc>
        <w:tc>
          <w:tcPr>
            <w:tcW w:w="4508" w:type="dxa"/>
          </w:tcPr>
          <w:p w14:paraId="42BD4E12" w14:textId="77777777" w:rsidR="006639A8" w:rsidRPr="009C00B8" w:rsidRDefault="006639A8" w:rsidP="00A02193">
            <w:pPr>
              <w:rPr>
                <w:rFonts w:cstheme="minorHAnsi"/>
                <w:b/>
              </w:rPr>
            </w:pPr>
          </w:p>
        </w:tc>
      </w:tr>
      <w:tr w:rsidR="006639A8" w:rsidRPr="009C00B8" w14:paraId="2A0E2F3D" w14:textId="77777777" w:rsidTr="00A02193">
        <w:tc>
          <w:tcPr>
            <w:tcW w:w="4508" w:type="dxa"/>
            <w:shd w:val="clear" w:color="auto" w:fill="F2F2F2" w:themeFill="background1" w:themeFillShade="F2"/>
          </w:tcPr>
          <w:p w14:paraId="19C174EA" w14:textId="77777777" w:rsidR="006639A8" w:rsidRPr="009C00B8" w:rsidRDefault="006639A8" w:rsidP="00A02193">
            <w:pPr>
              <w:rPr>
                <w:rFonts w:cstheme="minorHAnsi"/>
                <w:b/>
              </w:rPr>
            </w:pPr>
            <w:r w:rsidRPr="009C00B8">
              <w:rPr>
                <w:rFonts w:cstheme="minorHAnsi"/>
                <w:b/>
              </w:rPr>
              <w:t>Links to:</w:t>
            </w:r>
          </w:p>
        </w:tc>
        <w:tc>
          <w:tcPr>
            <w:tcW w:w="4508" w:type="dxa"/>
            <w:shd w:val="clear" w:color="auto" w:fill="F2F2F2" w:themeFill="background1" w:themeFillShade="F2"/>
          </w:tcPr>
          <w:p w14:paraId="2DAEE82F" w14:textId="77777777" w:rsidR="006639A8" w:rsidRPr="009C00B8" w:rsidRDefault="006639A8" w:rsidP="00A02193">
            <w:pPr>
              <w:rPr>
                <w:rFonts w:cstheme="minorHAnsi"/>
                <w:b/>
              </w:rPr>
            </w:pPr>
          </w:p>
        </w:tc>
      </w:tr>
      <w:tr w:rsidR="006639A8" w:rsidRPr="006C1D2F" w14:paraId="6AE57BBC" w14:textId="77777777" w:rsidTr="00A02193">
        <w:tc>
          <w:tcPr>
            <w:tcW w:w="4508" w:type="dxa"/>
          </w:tcPr>
          <w:p w14:paraId="077394CC" w14:textId="3CD27512" w:rsidR="00F3523D" w:rsidRPr="009C00B8" w:rsidRDefault="00F3523D" w:rsidP="00A02193">
            <w:pPr>
              <w:pStyle w:val="ListParagraph"/>
              <w:numPr>
                <w:ilvl w:val="0"/>
                <w:numId w:val="2"/>
              </w:numPr>
              <w:rPr>
                <w:rFonts w:cstheme="minorHAnsi"/>
                <w:b/>
              </w:rPr>
            </w:pPr>
            <w:r w:rsidRPr="009C00B8">
              <w:rPr>
                <w:rFonts w:cstheme="minorHAnsi"/>
                <w:b/>
              </w:rPr>
              <w:t>Our Ethical Leadership statement</w:t>
            </w:r>
          </w:p>
          <w:p w14:paraId="7D36FAAB" w14:textId="2D3C902B" w:rsidR="006639A8" w:rsidRPr="009C00B8" w:rsidRDefault="000B46F2" w:rsidP="00A02193">
            <w:pPr>
              <w:pStyle w:val="ListParagraph"/>
              <w:numPr>
                <w:ilvl w:val="0"/>
                <w:numId w:val="2"/>
              </w:numPr>
              <w:rPr>
                <w:rFonts w:cstheme="minorHAnsi"/>
                <w:b/>
              </w:rPr>
            </w:pPr>
            <w:r w:rsidRPr="009C00B8">
              <w:rPr>
                <w:rFonts w:cstheme="minorHAnsi"/>
                <w:b/>
              </w:rPr>
              <w:t>Disciplinary Policy and Procedure</w:t>
            </w:r>
          </w:p>
          <w:p w14:paraId="413B6536" w14:textId="77777777" w:rsidR="006639A8" w:rsidRPr="009C00B8" w:rsidRDefault="006639A8" w:rsidP="00A02193">
            <w:pPr>
              <w:pStyle w:val="ListParagraph"/>
              <w:numPr>
                <w:ilvl w:val="0"/>
                <w:numId w:val="2"/>
              </w:numPr>
              <w:rPr>
                <w:rFonts w:cstheme="minorHAnsi"/>
                <w:b/>
              </w:rPr>
            </w:pPr>
            <w:r w:rsidRPr="009C00B8">
              <w:rPr>
                <w:rFonts w:cstheme="minorHAnsi"/>
                <w:b/>
              </w:rPr>
              <w:t>Whistleblowing policy</w:t>
            </w:r>
          </w:p>
          <w:p w14:paraId="045F8D85" w14:textId="021BBB3E" w:rsidR="006639A8" w:rsidRPr="009C00B8" w:rsidRDefault="003A78A0" w:rsidP="00A02193">
            <w:pPr>
              <w:pStyle w:val="ListParagraph"/>
              <w:numPr>
                <w:ilvl w:val="0"/>
                <w:numId w:val="2"/>
              </w:numPr>
              <w:rPr>
                <w:rFonts w:cstheme="minorHAnsi"/>
                <w:b/>
              </w:rPr>
            </w:pPr>
            <w:r w:rsidRPr="009C00B8">
              <w:rPr>
                <w:rFonts w:cstheme="minorHAnsi"/>
                <w:b/>
              </w:rPr>
              <w:t>Safeguarding Policy</w:t>
            </w:r>
          </w:p>
          <w:p w14:paraId="0180048A" w14:textId="77777777" w:rsidR="003A78A0" w:rsidRPr="009C00B8" w:rsidRDefault="003A78A0" w:rsidP="00A02193">
            <w:pPr>
              <w:pStyle w:val="ListParagraph"/>
              <w:numPr>
                <w:ilvl w:val="0"/>
                <w:numId w:val="2"/>
              </w:numPr>
              <w:rPr>
                <w:rFonts w:cstheme="minorHAnsi"/>
                <w:b/>
              </w:rPr>
            </w:pPr>
            <w:r w:rsidRPr="009C00B8">
              <w:rPr>
                <w:rFonts w:cstheme="minorHAnsi"/>
                <w:b/>
              </w:rPr>
              <w:t>E-Safety Policy</w:t>
            </w:r>
          </w:p>
          <w:p w14:paraId="358DBF66" w14:textId="20D92374" w:rsidR="003A78A0" w:rsidRPr="009C00B8" w:rsidRDefault="00773A74" w:rsidP="00A02193">
            <w:pPr>
              <w:pStyle w:val="ListParagraph"/>
              <w:numPr>
                <w:ilvl w:val="0"/>
                <w:numId w:val="2"/>
              </w:numPr>
              <w:rPr>
                <w:rFonts w:cstheme="minorHAnsi"/>
                <w:b/>
              </w:rPr>
            </w:pPr>
            <w:r w:rsidRPr="009C00B8">
              <w:rPr>
                <w:rFonts w:cstheme="minorHAnsi"/>
                <w:b/>
              </w:rPr>
              <w:t>Behaviour Policy</w:t>
            </w:r>
            <w:r w:rsidR="00C70DD1" w:rsidRPr="009C00B8">
              <w:rPr>
                <w:rFonts w:cstheme="minorHAnsi"/>
                <w:b/>
              </w:rPr>
              <w:t xml:space="preserve"> (Pupils)</w:t>
            </w:r>
          </w:p>
          <w:p w14:paraId="11C158A4" w14:textId="77777777" w:rsidR="00773A74" w:rsidRPr="009C00B8" w:rsidRDefault="00773A74" w:rsidP="00A02193">
            <w:pPr>
              <w:pStyle w:val="ListParagraph"/>
              <w:numPr>
                <w:ilvl w:val="0"/>
                <w:numId w:val="2"/>
              </w:numPr>
              <w:rPr>
                <w:rFonts w:cstheme="minorHAnsi"/>
                <w:b/>
              </w:rPr>
            </w:pPr>
            <w:r w:rsidRPr="009C00B8">
              <w:rPr>
                <w:rFonts w:cstheme="minorHAnsi"/>
                <w:b/>
              </w:rPr>
              <w:t>Social Media Policy</w:t>
            </w:r>
          </w:p>
          <w:p w14:paraId="6E254B84" w14:textId="77777777" w:rsidR="00891126" w:rsidRPr="009C00B8" w:rsidRDefault="00891126" w:rsidP="00A02193">
            <w:pPr>
              <w:pStyle w:val="ListParagraph"/>
              <w:numPr>
                <w:ilvl w:val="0"/>
                <w:numId w:val="2"/>
              </w:numPr>
              <w:rPr>
                <w:rFonts w:cstheme="minorHAnsi"/>
                <w:b/>
              </w:rPr>
            </w:pPr>
            <w:r w:rsidRPr="009C00B8">
              <w:rPr>
                <w:rFonts w:cstheme="minorHAnsi"/>
                <w:b/>
              </w:rPr>
              <w:t>Health and Safety Policy</w:t>
            </w:r>
          </w:p>
          <w:p w14:paraId="1EA6A275" w14:textId="67C9C274" w:rsidR="00105DCD" w:rsidRPr="009C00B8" w:rsidRDefault="00105DCD" w:rsidP="00A02193">
            <w:pPr>
              <w:pStyle w:val="ListParagraph"/>
              <w:numPr>
                <w:ilvl w:val="0"/>
                <w:numId w:val="2"/>
              </w:numPr>
              <w:rPr>
                <w:rFonts w:cstheme="minorHAnsi"/>
                <w:b/>
              </w:rPr>
            </w:pPr>
            <w:r w:rsidRPr="009C00B8">
              <w:rPr>
                <w:rFonts w:cstheme="minorHAnsi"/>
                <w:b/>
              </w:rPr>
              <w:t>Data Protection Policy</w:t>
            </w:r>
          </w:p>
        </w:tc>
        <w:tc>
          <w:tcPr>
            <w:tcW w:w="4508" w:type="dxa"/>
          </w:tcPr>
          <w:p w14:paraId="79B3342C" w14:textId="77777777" w:rsidR="006639A8" w:rsidRPr="006C1D2F" w:rsidRDefault="006639A8" w:rsidP="00A02193">
            <w:pPr>
              <w:rPr>
                <w:rFonts w:cstheme="minorHAnsi"/>
                <w:b/>
              </w:rPr>
            </w:pPr>
          </w:p>
        </w:tc>
      </w:tr>
    </w:tbl>
    <w:p w14:paraId="2C688D39" w14:textId="77777777" w:rsidR="00B56208" w:rsidRDefault="00B56208" w:rsidP="00891126">
      <w:pPr>
        <w:rPr>
          <w:rFonts w:cstheme="minorHAnsi"/>
          <w:b/>
        </w:rPr>
      </w:pPr>
    </w:p>
    <w:p w14:paraId="5F2B5E53" w14:textId="7513D166" w:rsidR="00B56208" w:rsidRDefault="00B56208" w:rsidP="00891126">
      <w:pPr>
        <w:rPr>
          <w:rFonts w:cstheme="minorHAnsi"/>
          <w:b/>
        </w:rPr>
      </w:pPr>
      <w:r>
        <w:rPr>
          <w:rFonts w:cstheme="minorHAnsi"/>
          <w:b/>
        </w:rPr>
        <w:t>Approved by the Pay and People Performance committee of the Trust Board, May 2020</w:t>
      </w:r>
    </w:p>
    <w:p w14:paraId="32DEE32A" w14:textId="41FE9873" w:rsidR="006639A8" w:rsidRPr="006C1D2F" w:rsidRDefault="006639A8" w:rsidP="00891126">
      <w:pPr>
        <w:rPr>
          <w:rFonts w:cstheme="minorHAnsi"/>
          <w:b/>
        </w:rPr>
      </w:pPr>
      <w:r w:rsidRPr="006C1D2F">
        <w:rPr>
          <w:rFonts w:cstheme="minorHAnsi"/>
          <w:b/>
        </w:rPr>
        <w:br w:type="page"/>
      </w:r>
    </w:p>
    <w:p w14:paraId="2BBD9116" w14:textId="77777777" w:rsidR="006639A8" w:rsidRPr="006C1D2F" w:rsidRDefault="006639A8" w:rsidP="006639A8">
      <w:pPr>
        <w:pStyle w:val="ListParagraph"/>
        <w:spacing w:after="0"/>
        <w:ind w:left="0"/>
        <w:rPr>
          <w:rFonts w:cstheme="minorHAnsi"/>
          <w:b/>
          <w:bCs/>
        </w:rPr>
      </w:pPr>
      <w:r w:rsidRPr="006C1D2F">
        <w:rPr>
          <w:rFonts w:cstheme="minorHAnsi"/>
          <w:b/>
          <w:bCs/>
        </w:rPr>
        <w:lastRenderedPageBreak/>
        <w:t xml:space="preserve">Our Vision </w:t>
      </w:r>
    </w:p>
    <w:p w14:paraId="2273BB45" w14:textId="77777777" w:rsidR="006639A8" w:rsidRPr="006C1D2F" w:rsidRDefault="006639A8" w:rsidP="006639A8">
      <w:pPr>
        <w:spacing w:after="0"/>
        <w:rPr>
          <w:rFonts w:cstheme="minorHAnsi"/>
        </w:rPr>
      </w:pPr>
    </w:p>
    <w:p w14:paraId="4CE3FFB9" w14:textId="77777777" w:rsidR="006639A8" w:rsidRPr="006C1D2F" w:rsidRDefault="006639A8" w:rsidP="006639A8">
      <w:pPr>
        <w:spacing w:after="0"/>
        <w:rPr>
          <w:rFonts w:cstheme="minorHAnsi"/>
          <w:b/>
          <w:bCs/>
        </w:rPr>
      </w:pPr>
      <w:r w:rsidRPr="006C1D2F">
        <w:rPr>
          <w:rFonts w:cstheme="minorHAnsi"/>
          <w:b/>
          <w:bCs/>
        </w:rPr>
        <w:t>We have one core purpose:</w:t>
      </w:r>
    </w:p>
    <w:p w14:paraId="61D6407F" w14:textId="77777777" w:rsidR="006639A8" w:rsidRPr="006C1D2F" w:rsidRDefault="006639A8" w:rsidP="006639A8">
      <w:pPr>
        <w:spacing w:after="0"/>
        <w:rPr>
          <w:rFonts w:cstheme="minorHAnsi"/>
        </w:rPr>
      </w:pPr>
      <w:r w:rsidRPr="006C1D2F">
        <w:rPr>
          <w:rFonts w:cstheme="minorHAnsi"/>
        </w:rPr>
        <w:t>To have the biggest positive impact in the varied communities we serve through ensuring top drawer education for our learners. #TransformingLives</w:t>
      </w:r>
    </w:p>
    <w:p w14:paraId="73753A06" w14:textId="77777777" w:rsidR="006639A8" w:rsidRPr="006C1D2F" w:rsidRDefault="006639A8" w:rsidP="006639A8">
      <w:pPr>
        <w:spacing w:after="0"/>
        <w:rPr>
          <w:rFonts w:cstheme="minorHAnsi"/>
        </w:rPr>
      </w:pPr>
    </w:p>
    <w:p w14:paraId="733FFBFA" w14:textId="77777777" w:rsidR="006639A8" w:rsidRPr="006C1D2F" w:rsidRDefault="006639A8" w:rsidP="006639A8">
      <w:pPr>
        <w:spacing w:after="0"/>
        <w:rPr>
          <w:rFonts w:cstheme="minorHAnsi"/>
          <w:b/>
          <w:bCs/>
        </w:rPr>
      </w:pPr>
      <w:r w:rsidRPr="006C1D2F">
        <w:rPr>
          <w:rFonts w:cstheme="minorHAnsi"/>
          <w:b/>
          <w:bCs/>
        </w:rPr>
        <w:t>How do we ensure this across our trust?</w:t>
      </w:r>
    </w:p>
    <w:p w14:paraId="78B29323" w14:textId="77777777" w:rsidR="006639A8" w:rsidRPr="006C1D2F" w:rsidRDefault="006639A8" w:rsidP="006639A8">
      <w:pPr>
        <w:spacing w:after="0"/>
        <w:rPr>
          <w:rFonts w:cstheme="minorHAnsi"/>
          <w:u w:val="single"/>
        </w:rPr>
      </w:pPr>
      <w:r w:rsidRPr="006C1D2F">
        <w:rPr>
          <w:rFonts w:cstheme="minorHAnsi"/>
          <w:u w:val="single"/>
        </w:rPr>
        <w:t>In all we do we are:</w:t>
      </w:r>
    </w:p>
    <w:p w14:paraId="75C3A683" w14:textId="77777777" w:rsidR="006639A8" w:rsidRPr="006C1D2F" w:rsidRDefault="006639A8" w:rsidP="006639A8">
      <w:pPr>
        <w:numPr>
          <w:ilvl w:val="0"/>
          <w:numId w:val="8"/>
        </w:numPr>
        <w:spacing w:after="0"/>
        <w:rPr>
          <w:rFonts w:cstheme="minorHAnsi"/>
        </w:rPr>
      </w:pPr>
      <w:r w:rsidRPr="006C1D2F">
        <w:rPr>
          <w:rFonts w:cstheme="minorHAnsi"/>
        </w:rPr>
        <w:t>Ethical to the core, ensuring that education is always front and centre</w:t>
      </w:r>
    </w:p>
    <w:p w14:paraId="6DD7F915" w14:textId="77777777" w:rsidR="006639A8" w:rsidRPr="006C1D2F" w:rsidRDefault="006639A8" w:rsidP="006639A8">
      <w:pPr>
        <w:numPr>
          <w:ilvl w:val="0"/>
          <w:numId w:val="8"/>
        </w:numPr>
        <w:spacing w:after="0"/>
        <w:rPr>
          <w:rFonts w:cstheme="minorHAnsi"/>
        </w:rPr>
      </w:pPr>
      <w:r w:rsidRPr="006C1D2F">
        <w:rPr>
          <w:rFonts w:cstheme="minorHAnsi"/>
        </w:rPr>
        <w:t>Futures focused system leaders – never simply followers</w:t>
      </w:r>
    </w:p>
    <w:p w14:paraId="117B8076" w14:textId="77777777" w:rsidR="006639A8" w:rsidRPr="006C1D2F" w:rsidRDefault="006639A8" w:rsidP="006639A8">
      <w:pPr>
        <w:numPr>
          <w:ilvl w:val="0"/>
          <w:numId w:val="8"/>
        </w:numPr>
        <w:spacing w:after="0"/>
        <w:rPr>
          <w:rFonts w:cstheme="minorHAnsi"/>
        </w:rPr>
      </w:pPr>
      <w:r w:rsidRPr="006C1D2F">
        <w:rPr>
          <w:rFonts w:cstheme="minorHAnsi"/>
        </w:rPr>
        <w:t>Collaborative in every endeavour</w:t>
      </w:r>
    </w:p>
    <w:p w14:paraId="49FBDCA6" w14:textId="77777777" w:rsidR="006639A8" w:rsidRPr="006C1D2F" w:rsidRDefault="006639A8" w:rsidP="006639A8">
      <w:pPr>
        <w:numPr>
          <w:ilvl w:val="0"/>
          <w:numId w:val="8"/>
        </w:numPr>
        <w:spacing w:after="0"/>
        <w:rPr>
          <w:rFonts w:cstheme="minorHAnsi"/>
        </w:rPr>
      </w:pPr>
      <w:r w:rsidRPr="006C1D2F">
        <w:rPr>
          <w:rFonts w:cstheme="minorHAnsi"/>
        </w:rPr>
        <w:t>Resolutely learner centred.</w:t>
      </w:r>
    </w:p>
    <w:p w14:paraId="5E4CA578" w14:textId="77777777" w:rsidR="006639A8" w:rsidRPr="006C1D2F" w:rsidRDefault="006639A8" w:rsidP="006639A8">
      <w:pPr>
        <w:spacing w:after="0"/>
        <w:ind w:left="720"/>
        <w:rPr>
          <w:rFonts w:cstheme="minorHAnsi"/>
        </w:rPr>
      </w:pPr>
    </w:p>
    <w:p w14:paraId="3D74CC47" w14:textId="77777777" w:rsidR="006639A8" w:rsidRPr="006C1D2F" w:rsidRDefault="006639A8" w:rsidP="006639A8">
      <w:pPr>
        <w:spacing w:after="0"/>
        <w:rPr>
          <w:rFonts w:cstheme="minorHAnsi"/>
          <w:b/>
          <w:bCs/>
        </w:rPr>
      </w:pPr>
      <w:r w:rsidRPr="006C1D2F">
        <w:rPr>
          <w:rFonts w:cstheme="minorHAnsi"/>
          <w:b/>
          <w:bCs/>
        </w:rPr>
        <w:t>What does this look like across our trust?</w:t>
      </w:r>
    </w:p>
    <w:p w14:paraId="44CD97E9" w14:textId="77777777" w:rsidR="006639A8" w:rsidRPr="006C1D2F" w:rsidRDefault="006639A8" w:rsidP="006639A8">
      <w:pPr>
        <w:spacing w:after="0"/>
        <w:rPr>
          <w:rFonts w:cstheme="minorHAnsi"/>
          <w:u w:val="single"/>
        </w:rPr>
      </w:pPr>
      <w:r w:rsidRPr="006C1D2F">
        <w:rPr>
          <w:rFonts w:cstheme="minorHAnsi"/>
          <w:u w:val="single"/>
        </w:rPr>
        <w:t>Education</w:t>
      </w:r>
    </w:p>
    <w:p w14:paraId="1E499080" w14:textId="77777777" w:rsidR="006639A8" w:rsidRPr="006C1D2F" w:rsidRDefault="006639A8" w:rsidP="006639A8">
      <w:pPr>
        <w:spacing w:after="0"/>
        <w:rPr>
          <w:rFonts w:cstheme="minorHAnsi"/>
        </w:rPr>
      </w:pPr>
      <w:r w:rsidRPr="006C1D2F">
        <w:rPr>
          <w:rFonts w:cstheme="minorHAnsi"/>
        </w:rPr>
        <w:t>We are:</w:t>
      </w:r>
    </w:p>
    <w:p w14:paraId="07394396" w14:textId="77777777" w:rsidR="006639A8" w:rsidRPr="006C1D2F" w:rsidRDefault="006639A8" w:rsidP="006639A8">
      <w:pPr>
        <w:numPr>
          <w:ilvl w:val="0"/>
          <w:numId w:val="5"/>
        </w:numPr>
        <w:spacing w:after="0"/>
        <w:rPr>
          <w:rFonts w:cstheme="minorHAnsi"/>
        </w:rPr>
      </w:pPr>
      <w:r w:rsidRPr="006C1D2F">
        <w:rPr>
          <w:rFonts w:cstheme="minorHAnsi"/>
        </w:rPr>
        <w:t>Ruthlessly ambitious for all who learn and work with us</w:t>
      </w:r>
    </w:p>
    <w:p w14:paraId="3AE2971A" w14:textId="77777777" w:rsidR="006639A8" w:rsidRPr="006C1D2F" w:rsidRDefault="006639A8" w:rsidP="006639A8">
      <w:pPr>
        <w:numPr>
          <w:ilvl w:val="0"/>
          <w:numId w:val="5"/>
        </w:numPr>
        <w:spacing w:after="0"/>
        <w:rPr>
          <w:rFonts w:cstheme="minorHAnsi"/>
        </w:rPr>
      </w:pPr>
      <w:r w:rsidRPr="006C1D2F">
        <w:rPr>
          <w:rFonts w:cstheme="minorHAnsi"/>
        </w:rPr>
        <w:t>Unwaveringly inclusive – determined on eradicating barriers to educational success</w:t>
      </w:r>
    </w:p>
    <w:p w14:paraId="21CB9079" w14:textId="77777777" w:rsidR="006639A8" w:rsidRPr="006C1D2F" w:rsidRDefault="006639A8" w:rsidP="006639A8">
      <w:pPr>
        <w:numPr>
          <w:ilvl w:val="0"/>
          <w:numId w:val="5"/>
        </w:numPr>
        <w:spacing w:after="0"/>
        <w:rPr>
          <w:rFonts w:cstheme="minorHAnsi"/>
        </w:rPr>
      </w:pPr>
      <w:r w:rsidRPr="006C1D2F">
        <w:rPr>
          <w:rFonts w:cstheme="minorHAnsi"/>
        </w:rPr>
        <w:t>Committed to excellent teaching</w:t>
      </w:r>
    </w:p>
    <w:p w14:paraId="19722523" w14:textId="77777777" w:rsidR="006639A8" w:rsidRPr="006C1D2F" w:rsidRDefault="006639A8" w:rsidP="006639A8">
      <w:pPr>
        <w:numPr>
          <w:ilvl w:val="0"/>
          <w:numId w:val="5"/>
        </w:numPr>
        <w:spacing w:after="0"/>
        <w:rPr>
          <w:rFonts w:cstheme="minorHAnsi"/>
        </w:rPr>
      </w:pPr>
      <w:r w:rsidRPr="006C1D2F">
        <w:rPr>
          <w:rFonts w:cstheme="minorHAnsi"/>
        </w:rPr>
        <w:t>Determined upon academic excellence for all in our communities</w:t>
      </w:r>
    </w:p>
    <w:p w14:paraId="4B076583" w14:textId="77777777" w:rsidR="006639A8" w:rsidRPr="006C1D2F" w:rsidRDefault="006639A8" w:rsidP="006639A8">
      <w:pPr>
        <w:numPr>
          <w:ilvl w:val="0"/>
          <w:numId w:val="5"/>
        </w:numPr>
        <w:spacing w:after="0"/>
        <w:rPr>
          <w:rFonts w:cstheme="minorHAnsi"/>
        </w:rPr>
      </w:pPr>
      <w:r w:rsidRPr="006C1D2F">
        <w:rPr>
          <w:rFonts w:cstheme="minorHAnsi"/>
        </w:rPr>
        <w:t>Compassionate, ethical and caring advocates for all in our communities</w:t>
      </w:r>
    </w:p>
    <w:p w14:paraId="75CE3C76" w14:textId="77777777" w:rsidR="006639A8" w:rsidRPr="006C1D2F" w:rsidRDefault="006639A8" w:rsidP="006639A8">
      <w:pPr>
        <w:numPr>
          <w:ilvl w:val="0"/>
          <w:numId w:val="5"/>
        </w:numPr>
        <w:spacing w:after="0"/>
        <w:rPr>
          <w:rFonts w:cstheme="minorHAnsi"/>
        </w:rPr>
      </w:pPr>
      <w:r w:rsidRPr="006C1D2F">
        <w:rPr>
          <w:rFonts w:cstheme="minorHAnsi"/>
        </w:rPr>
        <w:t xml:space="preserve">Outwardly facing and globally conscious </w:t>
      </w:r>
    </w:p>
    <w:p w14:paraId="03F26DF6" w14:textId="77777777" w:rsidR="006639A8" w:rsidRPr="006C1D2F" w:rsidRDefault="006639A8" w:rsidP="006639A8">
      <w:pPr>
        <w:spacing w:after="0"/>
        <w:ind w:left="720"/>
        <w:rPr>
          <w:rFonts w:cstheme="minorHAnsi"/>
        </w:rPr>
      </w:pPr>
    </w:p>
    <w:p w14:paraId="067129D9" w14:textId="77777777" w:rsidR="006639A8" w:rsidRPr="006C1D2F" w:rsidRDefault="006639A8" w:rsidP="006639A8">
      <w:pPr>
        <w:spacing w:after="0"/>
        <w:rPr>
          <w:rFonts w:cstheme="minorHAnsi"/>
          <w:u w:val="single"/>
        </w:rPr>
      </w:pPr>
      <w:r w:rsidRPr="006C1D2F">
        <w:rPr>
          <w:rFonts w:cstheme="minorHAnsi"/>
          <w:u w:val="single"/>
        </w:rPr>
        <w:t>Operations</w:t>
      </w:r>
    </w:p>
    <w:p w14:paraId="3E5F1524" w14:textId="77777777" w:rsidR="006639A8" w:rsidRPr="006C1D2F" w:rsidRDefault="006639A8" w:rsidP="006639A8">
      <w:pPr>
        <w:spacing w:after="0"/>
        <w:rPr>
          <w:rFonts w:cstheme="minorHAnsi"/>
        </w:rPr>
      </w:pPr>
      <w:r w:rsidRPr="006C1D2F">
        <w:rPr>
          <w:rFonts w:cstheme="minorHAnsi"/>
        </w:rPr>
        <w:t>We are:</w:t>
      </w:r>
    </w:p>
    <w:p w14:paraId="60BADF77" w14:textId="77777777" w:rsidR="006639A8" w:rsidRPr="006C1D2F" w:rsidRDefault="006639A8" w:rsidP="006639A8">
      <w:pPr>
        <w:numPr>
          <w:ilvl w:val="0"/>
          <w:numId w:val="6"/>
        </w:numPr>
        <w:spacing w:after="0"/>
        <w:rPr>
          <w:rFonts w:cstheme="minorHAnsi"/>
        </w:rPr>
      </w:pPr>
      <w:r w:rsidRPr="006C1D2F">
        <w:rPr>
          <w:rFonts w:cstheme="minorHAnsi"/>
        </w:rPr>
        <w:t>Committed to the very best people development and empowerment</w:t>
      </w:r>
    </w:p>
    <w:p w14:paraId="7C1BCCD1" w14:textId="77777777" w:rsidR="006639A8" w:rsidRPr="006C1D2F" w:rsidRDefault="006639A8" w:rsidP="006639A8">
      <w:pPr>
        <w:numPr>
          <w:ilvl w:val="0"/>
          <w:numId w:val="6"/>
        </w:numPr>
        <w:spacing w:after="0"/>
        <w:rPr>
          <w:rFonts w:cstheme="minorHAnsi"/>
        </w:rPr>
      </w:pPr>
      <w:r w:rsidRPr="006C1D2F">
        <w:rPr>
          <w:rFonts w:cstheme="minorHAnsi"/>
        </w:rPr>
        <w:t>Determined to shout loudly and share proudly our successes</w:t>
      </w:r>
    </w:p>
    <w:p w14:paraId="518D600A" w14:textId="77777777" w:rsidR="006639A8" w:rsidRPr="006C1D2F" w:rsidRDefault="006639A8" w:rsidP="006639A8">
      <w:pPr>
        <w:numPr>
          <w:ilvl w:val="0"/>
          <w:numId w:val="6"/>
        </w:numPr>
        <w:spacing w:after="0"/>
        <w:rPr>
          <w:rFonts w:cstheme="minorHAnsi"/>
        </w:rPr>
      </w:pPr>
      <w:r w:rsidRPr="006C1D2F">
        <w:rPr>
          <w:rFonts w:cstheme="minorHAnsi"/>
        </w:rPr>
        <w:t>The best professional and technical experts (supporting education) in the sector</w:t>
      </w:r>
    </w:p>
    <w:p w14:paraId="37AA520D" w14:textId="77777777" w:rsidR="006639A8" w:rsidRPr="006C1D2F" w:rsidRDefault="006639A8" w:rsidP="006639A8">
      <w:pPr>
        <w:numPr>
          <w:ilvl w:val="0"/>
          <w:numId w:val="6"/>
        </w:numPr>
        <w:spacing w:after="0"/>
        <w:rPr>
          <w:rFonts w:cstheme="minorHAnsi"/>
        </w:rPr>
      </w:pPr>
      <w:r w:rsidRPr="006C1D2F">
        <w:rPr>
          <w:rFonts w:cstheme="minorHAnsi"/>
        </w:rPr>
        <w:t>Committed to the very best understanding and management of risk</w:t>
      </w:r>
    </w:p>
    <w:p w14:paraId="1C1A7E36" w14:textId="77777777" w:rsidR="006639A8" w:rsidRPr="006C1D2F" w:rsidRDefault="006639A8" w:rsidP="006639A8">
      <w:pPr>
        <w:spacing w:after="0"/>
        <w:ind w:left="720"/>
        <w:rPr>
          <w:rFonts w:cstheme="minorHAnsi"/>
        </w:rPr>
      </w:pPr>
    </w:p>
    <w:p w14:paraId="3F68AE04" w14:textId="77777777" w:rsidR="006639A8" w:rsidRPr="006C1D2F" w:rsidRDefault="006639A8" w:rsidP="006639A8">
      <w:pPr>
        <w:spacing w:after="0"/>
        <w:rPr>
          <w:rFonts w:cstheme="minorHAnsi"/>
          <w:u w:val="single"/>
        </w:rPr>
      </w:pPr>
      <w:r w:rsidRPr="006C1D2F">
        <w:rPr>
          <w:rFonts w:cstheme="minorHAnsi"/>
          <w:u w:val="single"/>
        </w:rPr>
        <w:t>Financial</w:t>
      </w:r>
    </w:p>
    <w:p w14:paraId="2DE8A579" w14:textId="77777777" w:rsidR="006639A8" w:rsidRPr="006C1D2F" w:rsidRDefault="006639A8" w:rsidP="006639A8">
      <w:pPr>
        <w:spacing w:after="0"/>
        <w:rPr>
          <w:rFonts w:cstheme="minorHAnsi"/>
        </w:rPr>
      </w:pPr>
      <w:r w:rsidRPr="006C1D2F">
        <w:rPr>
          <w:rFonts w:cstheme="minorHAnsi"/>
        </w:rPr>
        <w:t>We are:</w:t>
      </w:r>
    </w:p>
    <w:p w14:paraId="5120DA83" w14:textId="77777777" w:rsidR="006639A8" w:rsidRPr="006C1D2F" w:rsidRDefault="006639A8" w:rsidP="006639A8">
      <w:pPr>
        <w:numPr>
          <w:ilvl w:val="0"/>
          <w:numId w:val="7"/>
        </w:numPr>
        <w:spacing w:after="0"/>
        <w:rPr>
          <w:rFonts w:cstheme="minorHAnsi"/>
        </w:rPr>
      </w:pPr>
      <w:r w:rsidRPr="006C1D2F">
        <w:rPr>
          <w:rFonts w:cstheme="minorHAnsi"/>
        </w:rPr>
        <w:t>Providing the best possible public service for the best possible value</w:t>
      </w:r>
    </w:p>
    <w:p w14:paraId="746BBF55" w14:textId="77777777" w:rsidR="006639A8" w:rsidRPr="006C1D2F" w:rsidRDefault="006639A8" w:rsidP="006639A8">
      <w:pPr>
        <w:numPr>
          <w:ilvl w:val="0"/>
          <w:numId w:val="7"/>
        </w:numPr>
        <w:spacing w:after="0"/>
        <w:rPr>
          <w:rFonts w:cstheme="minorHAnsi"/>
        </w:rPr>
      </w:pPr>
      <w:r w:rsidRPr="006C1D2F">
        <w:rPr>
          <w:rFonts w:cstheme="minorHAnsi"/>
        </w:rPr>
        <w:t>Determined to supplement our public income with shrewd income generation</w:t>
      </w:r>
    </w:p>
    <w:p w14:paraId="649827B9" w14:textId="77777777" w:rsidR="006639A8" w:rsidRPr="006C1D2F" w:rsidRDefault="006639A8" w:rsidP="006639A8">
      <w:pPr>
        <w:numPr>
          <w:ilvl w:val="0"/>
          <w:numId w:val="7"/>
        </w:numPr>
        <w:spacing w:after="0"/>
        <w:rPr>
          <w:rFonts w:cstheme="minorHAnsi"/>
        </w:rPr>
      </w:pPr>
      <w:r w:rsidRPr="006C1D2F">
        <w:rPr>
          <w:rFonts w:cstheme="minorHAnsi"/>
        </w:rPr>
        <w:t>Building financially sustainable models of educational improvement in our communities</w:t>
      </w:r>
    </w:p>
    <w:p w14:paraId="3C38CA2F" w14:textId="77777777" w:rsidR="006639A8" w:rsidRPr="006C1D2F" w:rsidRDefault="006639A8" w:rsidP="006639A8">
      <w:pPr>
        <w:numPr>
          <w:ilvl w:val="0"/>
          <w:numId w:val="7"/>
        </w:numPr>
        <w:spacing w:after="0"/>
        <w:rPr>
          <w:rFonts w:cstheme="minorHAnsi"/>
        </w:rPr>
      </w:pPr>
      <w:r w:rsidRPr="006C1D2F">
        <w:rPr>
          <w:rFonts w:cstheme="minorHAnsi"/>
        </w:rPr>
        <w:t>Demonstrably efficient in all we do</w:t>
      </w:r>
    </w:p>
    <w:p w14:paraId="69B14F14" w14:textId="77777777" w:rsidR="006639A8" w:rsidRPr="006C1D2F" w:rsidRDefault="006639A8" w:rsidP="006639A8">
      <w:pPr>
        <w:spacing w:after="0"/>
        <w:rPr>
          <w:rFonts w:cstheme="minorHAnsi"/>
        </w:rPr>
      </w:pPr>
    </w:p>
    <w:p w14:paraId="5233A295" w14:textId="77777777" w:rsidR="006639A8" w:rsidRPr="006C1D2F" w:rsidRDefault="006639A8" w:rsidP="006639A8">
      <w:pPr>
        <w:spacing w:after="0"/>
        <w:rPr>
          <w:rFonts w:cstheme="minorHAnsi"/>
        </w:rPr>
      </w:pPr>
    </w:p>
    <w:p w14:paraId="21F112AF" w14:textId="77777777" w:rsidR="006639A8" w:rsidRPr="006C1D2F" w:rsidRDefault="006639A8" w:rsidP="006639A8">
      <w:pPr>
        <w:pStyle w:val="NumberLevel1"/>
        <w:numPr>
          <w:ilvl w:val="0"/>
          <w:numId w:val="0"/>
        </w:numPr>
        <w:spacing w:after="0"/>
        <w:ind w:left="720" w:hanging="720"/>
        <w:rPr>
          <w:rFonts w:asciiTheme="minorHAnsi" w:hAnsiTheme="minorHAnsi" w:cstheme="minorHAnsi"/>
          <w:b/>
        </w:rPr>
      </w:pPr>
      <w:r w:rsidRPr="006C1D2F">
        <w:rPr>
          <w:rFonts w:asciiTheme="minorHAnsi" w:hAnsiTheme="minorHAnsi" w:cstheme="minorHAnsi"/>
          <w:b/>
        </w:rPr>
        <w:t>Our values</w:t>
      </w:r>
    </w:p>
    <w:p w14:paraId="38669446" w14:textId="77777777" w:rsidR="006639A8" w:rsidRPr="006C1D2F" w:rsidRDefault="006639A8" w:rsidP="006639A8">
      <w:pPr>
        <w:pStyle w:val="NumberLevel1"/>
        <w:numPr>
          <w:ilvl w:val="0"/>
          <w:numId w:val="1"/>
        </w:numPr>
        <w:spacing w:after="0"/>
        <w:rPr>
          <w:rFonts w:asciiTheme="minorHAnsi" w:hAnsiTheme="minorHAnsi" w:cstheme="minorHAnsi"/>
        </w:rPr>
      </w:pPr>
      <w:r w:rsidRPr="006C1D2F">
        <w:rPr>
          <w:rFonts w:asciiTheme="minorHAnsi" w:hAnsiTheme="minorHAnsi" w:cstheme="minorHAnsi"/>
        </w:rPr>
        <w:t>We will work inclusively within our communities, embracing the varied localities we serve while sharing our common vision and values.</w:t>
      </w:r>
    </w:p>
    <w:p w14:paraId="52530CF5" w14:textId="77777777" w:rsidR="006639A8" w:rsidRPr="006C1D2F" w:rsidRDefault="006639A8" w:rsidP="006639A8">
      <w:pPr>
        <w:pStyle w:val="NumberLevel1"/>
        <w:numPr>
          <w:ilvl w:val="0"/>
          <w:numId w:val="1"/>
        </w:numPr>
        <w:spacing w:after="0"/>
        <w:rPr>
          <w:rFonts w:asciiTheme="minorHAnsi" w:hAnsiTheme="minorHAnsi" w:cstheme="minorHAnsi"/>
        </w:rPr>
      </w:pPr>
      <w:r w:rsidRPr="006C1D2F">
        <w:rPr>
          <w:rFonts w:asciiTheme="minorHAnsi" w:hAnsiTheme="minorHAnsi" w:cstheme="minorHAnsi"/>
        </w:rPr>
        <w:t>We will develop the very best leaders of the future, working to improve education and transform lives.</w:t>
      </w:r>
    </w:p>
    <w:p w14:paraId="5724F070" w14:textId="77777777" w:rsidR="006639A8" w:rsidRPr="006C1D2F" w:rsidRDefault="006639A8" w:rsidP="006639A8">
      <w:pPr>
        <w:pStyle w:val="NumberLevel1"/>
        <w:numPr>
          <w:ilvl w:val="0"/>
          <w:numId w:val="1"/>
        </w:numPr>
        <w:spacing w:after="0"/>
        <w:rPr>
          <w:rFonts w:asciiTheme="minorHAnsi" w:hAnsiTheme="minorHAnsi" w:cstheme="minorHAnsi"/>
        </w:rPr>
      </w:pPr>
      <w:r w:rsidRPr="006C1D2F">
        <w:rPr>
          <w:rFonts w:asciiTheme="minorHAnsi" w:hAnsiTheme="minorHAnsi" w:cstheme="minorHAnsi"/>
        </w:rPr>
        <w:t>We will adhere unwaveringly to the ‘Nolan Principles’ of Public Service, which is made clear in our commitment to Ethical Leadership.</w:t>
      </w:r>
    </w:p>
    <w:p w14:paraId="3F28E5EF" w14:textId="77777777" w:rsidR="006639A8" w:rsidRPr="006C1D2F" w:rsidRDefault="006639A8" w:rsidP="006639A8">
      <w:pPr>
        <w:pStyle w:val="NumberLevel1"/>
        <w:numPr>
          <w:ilvl w:val="0"/>
          <w:numId w:val="0"/>
        </w:numPr>
        <w:ind w:left="720" w:hanging="720"/>
        <w:rPr>
          <w:rFonts w:asciiTheme="minorHAnsi" w:hAnsiTheme="minorHAnsi" w:cstheme="minorHAnsi"/>
          <w:b/>
        </w:rPr>
      </w:pPr>
      <w:r w:rsidRPr="006C1D2F">
        <w:rPr>
          <w:rFonts w:asciiTheme="minorHAnsi" w:hAnsiTheme="minorHAnsi" w:cstheme="minorHAnsi"/>
        </w:rPr>
        <w:br w:type="page"/>
      </w:r>
      <w:bookmarkStart w:id="1" w:name="_Toc483469589"/>
      <w:r w:rsidRPr="006C1D2F">
        <w:rPr>
          <w:rFonts w:asciiTheme="minorHAnsi" w:hAnsiTheme="minorHAnsi" w:cstheme="minorHAnsi"/>
          <w:b/>
        </w:rPr>
        <w:lastRenderedPageBreak/>
        <w:t>Contents</w:t>
      </w:r>
      <w:bookmarkEnd w:id="1"/>
    </w:p>
    <w:p w14:paraId="1F09D539" w14:textId="77777777" w:rsidR="006639A8" w:rsidRPr="006C1D2F" w:rsidRDefault="006639A8" w:rsidP="006639A8">
      <w:pPr>
        <w:pStyle w:val="NumberLevel1"/>
        <w:numPr>
          <w:ilvl w:val="0"/>
          <w:numId w:val="0"/>
        </w:numPr>
        <w:ind w:left="720"/>
        <w:jc w:val="left"/>
        <w:rPr>
          <w:rFonts w:asciiTheme="minorHAnsi" w:hAnsiTheme="minorHAnsi" w:cstheme="minorHAnsi"/>
          <w:b/>
        </w:rPr>
      </w:pPr>
      <w:r w:rsidRPr="006C1D2F">
        <w:rPr>
          <w:rFonts w:asciiTheme="minorHAnsi" w:hAnsiTheme="minorHAnsi" w:cstheme="minorHAnsi"/>
          <w:b/>
        </w:rPr>
        <w:t>Statement of intent</w:t>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t>4</w:t>
      </w:r>
    </w:p>
    <w:p w14:paraId="5745A58D" w14:textId="77777777" w:rsidR="006639A8" w:rsidRPr="006C1D2F" w:rsidRDefault="006639A8" w:rsidP="006639A8">
      <w:pPr>
        <w:pStyle w:val="NumberLevel1"/>
        <w:numPr>
          <w:ilvl w:val="0"/>
          <w:numId w:val="4"/>
        </w:numPr>
        <w:jc w:val="left"/>
        <w:rPr>
          <w:rFonts w:asciiTheme="minorHAnsi" w:hAnsiTheme="minorHAnsi" w:cstheme="minorHAnsi"/>
          <w:b/>
        </w:rPr>
      </w:pPr>
      <w:r w:rsidRPr="006C1D2F">
        <w:rPr>
          <w:rFonts w:asciiTheme="minorHAnsi" w:hAnsiTheme="minorHAnsi" w:cstheme="minorHAnsi"/>
          <w:b/>
        </w:rPr>
        <w:t>Legal framework and definitions</w:t>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t>5</w:t>
      </w:r>
    </w:p>
    <w:p w14:paraId="25ECF4C1" w14:textId="77777777" w:rsidR="006639A8" w:rsidRPr="006C1D2F" w:rsidRDefault="006639A8" w:rsidP="006639A8">
      <w:pPr>
        <w:pStyle w:val="NumberLevel1"/>
        <w:numPr>
          <w:ilvl w:val="0"/>
          <w:numId w:val="4"/>
        </w:numPr>
        <w:jc w:val="left"/>
        <w:rPr>
          <w:rFonts w:asciiTheme="minorHAnsi" w:hAnsiTheme="minorHAnsi" w:cstheme="minorHAnsi"/>
          <w:b/>
        </w:rPr>
      </w:pPr>
      <w:r w:rsidRPr="006C1D2F">
        <w:rPr>
          <w:rFonts w:asciiTheme="minorHAnsi" w:hAnsiTheme="minorHAnsi" w:cstheme="minorHAnsi"/>
          <w:b/>
        </w:rPr>
        <w:t>Scope of policy</w:t>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r>
      <w:r w:rsidRPr="006C1D2F">
        <w:rPr>
          <w:rFonts w:asciiTheme="minorHAnsi" w:hAnsiTheme="minorHAnsi" w:cstheme="minorHAnsi"/>
          <w:b/>
        </w:rPr>
        <w:tab/>
        <w:t>5</w:t>
      </w:r>
    </w:p>
    <w:p w14:paraId="0E76647C" w14:textId="39A4DD96" w:rsidR="006639A8" w:rsidRPr="006C1D2F" w:rsidRDefault="00294683" w:rsidP="006639A8">
      <w:pPr>
        <w:pStyle w:val="NumberLevel1"/>
        <w:numPr>
          <w:ilvl w:val="0"/>
          <w:numId w:val="4"/>
        </w:numPr>
        <w:jc w:val="left"/>
        <w:rPr>
          <w:rFonts w:asciiTheme="minorHAnsi" w:hAnsiTheme="minorHAnsi" w:cstheme="minorHAnsi"/>
          <w:b/>
        </w:rPr>
      </w:pPr>
      <w:r w:rsidRPr="00294683">
        <w:rPr>
          <w:rFonts w:asciiTheme="minorHAnsi" w:hAnsiTheme="minorHAnsi" w:cstheme="minorHAnsi"/>
          <w:b/>
        </w:rPr>
        <w:t>Safeguarding and promoting the welfare of children</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5</w:t>
      </w:r>
    </w:p>
    <w:p w14:paraId="6EF9B0C0" w14:textId="17BEAB8A" w:rsidR="006639A8" w:rsidRPr="006C1D2F" w:rsidRDefault="00926230" w:rsidP="006639A8">
      <w:pPr>
        <w:pStyle w:val="NumberLevel1"/>
        <w:numPr>
          <w:ilvl w:val="0"/>
          <w:numId w:val="4"/>
        </w:numPr>
        <w:jc w:val="left"/>
        <w:rPr>
          <w:rFonts w:asciiTheme="minorHAnsi" w:hAnsiTheme="minorHAnsi" w:cstheme="minorHAnsi"/>
          <w:b/>
        </w:rPr>
      </w:pPr>
      <w:r>
        <w:rPr>
          <w:rFonts w:asciiTheme="minorHAnsi" w:hAnsiTheme="minorHAnsi" w:cstheme="minorHAnsi"/>
          <w:b/>
        </w:rPr>
        <w:t>Duty of Care</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B05E2B">
        <w:rPr>
          <w:rFonts w:asciiTheme="minorHAnsi" w:hAnsiTheme="minorHAnsi" w:cstheme="minorHAnsi"/>
          <w:b/>
        </w:rPr>
        <w:t>6</w:t>
      </w:r>
    </w:p>
    <w:p w14:paraId="7BFEAF6E" w14:textId="46A148A9" w:rsidR="006639A8" w:rsidRPr="006C1D2F" w:rsidRDefault="00926230" w:rsidP="006639A8">
      <w:pPr>
        <w:pStyle w:val="NumberLevel1"/>
        <w:numPr>
          <w:ilvl w:val="0"/>
          <w:numId w:val="4"/>
        </w:numPr>
        <w:jc w:val="left"/>
        <w:rPr>
          <w:rFonts w:asciiTheme="minorHAnsi" w:hAnsiTheme="minorHAnsi" w:cstheme="minorHAnsi"/>
          <w:b/>
        </w:rPr>
      </w:pPr>
      <w:r>
        <w:rPr>
          <w:rFonts w:asciiTheme="minorHAnsi" w:hAnsiTheme="minorHAnsi" w:cstheme="minorHAnsi"/>
          <w:b/>
        </w:rPr>
        <w:t xml:space="preserve">Health and Safety </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6</w:t>
      </w:r>
    </w:p>
    <w:p w14:paraId="749D0E90" w14:textId="5354FAB5" w:rsidR="006639A8" w:rsidRDefault="00D21767" w:rsidP="006639A8">
      <w:pPr>
        <w:pStyle w:val="NumberLevel1"/>
        <w:numPr>
          <w:ilvl w:val="0"/>
          <w:numId w:val="4"/>
        </w:numPr>
        <w:jc w:val="left"/>
        <w:rPr>
          <w:rFonts w:asciiTheme="minorHAnsi" w:hAnsiTheme="minorHAnsi" w:cstheme="minorHAnsi"/>
          <w:b/>
        </w:rPr>
      </w:pPr>
      <w:r>
        <w:rPr>
          <w:rFonts w:asciiTheme="minorHAnsi" w:hAnsiTheme="minorHAnsi" w:cstheme="minorHAnsi"/>
          <w:b/>
        </w:rPr>
        <w:t>Honesty and Personal Integrity</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6</w:t>
      </w:r>
    </w:p>
    <w:p w14:paraId="741419D6" w14:textId="18048C9D" w:rsidR="00D21767" w:rsidRDefault="00D21767" w:rsidP="006639A8">
      <w:pPr>
        <w:pStyle w:val="NumberLevel1"/>
        <w:numPr>
          <w:ilvl w:val="0"/>
          <w:numId w:val="4"/>
        </w:numPr>
        <w:jc w:val="left"/>
        <w:rPr>
          <w:rFonts w:asciiTheme="minorHAnsi" w:hAnsiTheme="minorHAnsi" w:cstheme="minorHAnsi"/>
          <w:b/>
        </w:rPr>
      </w:pPr>
      <w:r>
        <w:rPr>
          <w:rFonts w:asciiTheme="minorHAnsi" w:hAnsiTheme="minorHAnsi" w:cstheme="minorHAnsi"/>
          <w:b/>
        </w:rPr>
        <w:t xml:space="preserve">Tackling Discrimination </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7</w:t>
      </w:r>
    </w:p>
    <w:p w14:paraId="26A74DD3" w14:textId="23AFD17D" w:rsidR="00BA5D63" w:rsidRDefault="00BA5D63" w:rsidP="006639A8">
      <w:pPr>
        <w:pStyle w:val="NumberLevel1"/>
        <w:numPr>
          <w:ilvl w:val="0"/>
          <w:numId w:val="4"/>
        </w:numPr>
        <w:jc w:val="left"/>
        <w:rPr>
          <w:rFonts w:asciiTheme="minorHAnsi" w:hAnsiTheme="minorHAnsi" w:cstheme="minorHAnsi"/>
          <w:b/>
        </w:rPr>
      </w:pPr>
      <w:r>
        <w:rPr>
          <w:rFonts w:asciiTheme="minorHAnsi" w:hAnsiTheme="minorHAnsi" w:cstheme="minorHAnsi"/>
          <w:b/>
        </w:rPr>
        <w:t>Professional Boundaries and Relationships</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7</w:t>
      </w:r>
    </w:p>
    <w:p w14:paraId="0EE5212D" w14:textId="64228AE4" w:rsidR="00070E14" w:rsidRDefault="00070E14" w:rsidP="006639A8">
      <w:pPr>
        <w:pStyle w:val="NumberLevel1"/>
        <w:numPr>
          <w:ilvl w:val="0"/>
          <w:numId w:val="4"/>
        </w:numPr>
        <w:jc w:val="left"/>
        <w:rPr>
          <w:rFonts w:asciiTheme="minorHAnsi" w:hAnsiTheme="minorHAnsi" w:cstheme="minorHAnsi"/>
          <w:b/>
        </w:rPr>
      </w:pPr>
      <w:r>
        <w:rPr>
          <w:rFonts w:asciiTheme="minorHAnsi" w:hAnsiTheme="minorHAnsi" w:cstheme="minorHAnsi"/>
          <w:b/>
        </w:rPr>
        <w:t>Confidentiality and Data Protection</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7</w:t>
      </w:r>
    </w:p>
    <w:p w14:paraId="7FA2B0DA" w14:textId="32B713FC" w:rsidR="00070E14" w:rsidRDefault="00820BFB" w:rsidP="006639A8">
      <w:pPr>
        <w:pStyle w:val="NumberLevel1"/>
        <w:numPr>
          <w:ilvl w:val="0"/>
          <w:numId w:val="4"/>
        </w:numPr>
        <w:jc w:val="left"/>
        <w:rPr>
          <w:rFonts w:asciiTheme="minorHAnsi" w:hAnsiTheme="minorHAnsi" w:cstheme="minorHAnsi"/>
          <w:b/>
        </w:rPr>
      </w:pPr>
      <w:r>
        <w:rPr>
          <w:rFonts w:asciiTheme="minorHAnsi" w:hAnsiTheme="minorHAnsi" w:cstheme="minorHAnsi"/>
          <w:b/>
        </w:rPr>
        <w:t>Physical Contact with Learners</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8</w:t>
      </w:r>
    </w:p>
    <w:p w14:paraId="67996B70" w14:textId="1E3EB860" w:rsidR="0062555D" w:rsidRDefault="0062555D" w:rsidP="006639A8">
      <w:pPr>
        <w:pStyle w:val="NumberLevel1"/>
        <w:numPr>
          <w:ilvl w:val="0"/>
          <w:numId w:val="4"/>
        </w:numPr>
        <w:jc w:val="left"/>
        <w:rPr>
          <w:rFonts w:asciiTheme="minorHAnsi" w:hAnsiTheme="minorHAnsi" w:cstheme="minorHAnsi"/>
          <w:b/>
        </w:rPr>
      </w:pPr>
      <w:r>
        <w:rPr>
          <w:rFonts w:asciiTheme="minorHAnsi" w:hAnsiTheme="minorHAnsi" w:cstheme="minorHAnsi"/>
          <w:b/>
        </w:rPr>
        <w:t>Behaviour Management</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8</w:t>
      </w:r>
    </w:p>
    <w:p w14:paraId="0EB4A1D8" w14:textId="69DB40CB" w:rsidR="0062555D" w:rsidRDefault="00BA0645" w:rsidP="006639A8">
      <w:pPr>
        <w:pStyle w:val="NumberLevel1"/>
        <w:numPr>
          <w:ilvl w:val="0"/>
          <w:numId w:val="4"/>
        </w:numPr>
        <w:jc w:val="left"/>
        <w:rPr>
          <w:rFonts w:asciiTheme="minorHAnsi" w:hAnsiTheme="minorHAnsi" w:cstheme="minorHAnsi"/>
          <w:b/>
        </w:rPr>
      </w:pPr>
      <w:r>
        <w:rPr>
          <w:rFonts w:asciiTheme="minorHAnsi" w:hAnsiTheme="minorHAnsi" w:cstheme="minorHAnsi"/>
          <w:b/>
        </w:rPr>
        <w:t>Social Contact with Learners</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t>8</w:t>
      </w:r>
    </w:p>
    <w:p w14:paraId="238F9726" w14:textId="1D7806B5" w:rsidR="000B3F42" w:rsidRDefault="00A43B33" w:rsidP="006639A8">
      <w:pPr>
        <w:pStyle w:val="NumberLevel1"/>
        <w:numPr>
          <w:ilvl w:val="0"/>
          <w:numId w:val="4"/>
        </w:numPr>
        <w:jc w:val="left"/>
        <w:rPr>
          <w:rFonts w:asciiTheme="minorHAnsi" w:hAnsiTheme="minorHAnsi" w:cstheme="minorHAnsi"/>
          <w:b/>
        </w:rPr>
      </w:pPr>
      <w:r>
        <w:rPr>
          <w:rFonts w:asciiTheme="minorHAnsi" w:hAnsiTheme="minorHAnsi" w:cstheme="minorHAnsi"/>
          <w:b/>
        </w:rPr>
        <w:t>Online Conduct</w:t>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r>
      <w:r w:rsidR="00FD2565">
        <w:rPr>
          <w:rFonts w:asciiTheme="minorHAnsi" w:hAnsiTheme="minorHAnsi" w:cstheme="minorHAnsi"/>
          <w:b/>
        </w:rPr>
        <w:tab/>
        <w:t>9</w:t>
      </w:r>
    </w:p>
    <w:p w14:paraId="317ACE2E" w14:textId="4D8B26E2" w:rsidR="00BA0645" w:rsidRDefault="00A47FAC" w:rsidP="006639A8">
      <w:pPr>
        <w:pStyle w:val="NumberLevel1"/>
        <w:numPr>
          <w:ilvl w:val="0"/>
          <w:numId w:val="4"/>
        </w:numPr>
        <w:jc w:val="left"/>
        <w:rPr>
          <w:rFonts w:asciiTheme="minorHAnsi" w:hAnsiTheme="minorHAnsi" w:cstheme="minorHAnsi"/>
          <w:b/>
        </w:rPr>
      </w:pPr>
      <w:r w:rsidRPr="00A47FAC">
        <w:rPr>
          <w:rFonts w:asciiTheme="minorHAnsi" w:hAnsiTheme="minorHAnsi" w:cstheme="minorHAnsi"/>
          <w:b/>
        </w:rPr>
        <w:t>Photography, videos and other images/media</w:t>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705F4">
        <w:rPr>
          <w:rFonts w:asciiTheme="minorHAnsi" w:hAnsiTheme="minorHAnsi" w:cstheme="minorHAnsi"/>
          <w:b/>
        </w:rPr>
        <w:tab/>
      </w:r>
      <w:r w:rsidR="00FD2565">
        <w:rPr>
          <w:rFonts w:asciiTheme="minorHAnsi" w:hAnsiTheme="minorHAnsi" w:cstheme="minorHAnsi"/>
          <w:b/>
        </w:rPr>
        <w:t>9</w:t>
      </w:r>
    </w:p>
    <w:p w14:paraId="46BDD881" w14:textId="334C1D3C" w:rsidR="00182AEE" w:rsidRDefault="00182AEE" w:rsidP="006639A8">
      <w:pPr>
        <w:pStyle w:val="NumberLevel1"/>
        <w:numPr>
          <w:ilvl w:val="0"/>
          <w:numId w:val="4"/>
        </w:numPr>
        <w:jc w:val="left"/>
        <w:rPr>
          <w:rFonts w:asciiTheme="minorHAnsi" w:hAnsiTheme="minorHAnsi" w:cstheme="minorHAnsi"/>
          <w:b/>
        </w:rPr>
      </w:pPr>
      <w:r>
        <w:rPr>
          <w:rFonts w:asciiTheme="minorHAnsi" w:hAnsiTheme="minorHAnsi" w:cstheme="minorHAnsi"/>
          <w:b/>
        </w:rPr>
        <w:t>Working one to one with learners</w:t>
      </w:r>
      <w:r w:rsidR="003F6514">
        <w:rPr>
          <w:rFonts w:asciiTheme="minorHAnsi" w:hAnsiTheme="minorHAnsi" w:cstheme="minorHAnsi"/>
          <w:b/>
        </w:rPr>
        <w:t xml:space="preserve"> </w:t>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BA783C">
        <w:rPr>
          <w:rFonts w:asciiTheme="minorHAnsi" w:hAnsiTheme="minorHAnsi" w:cstheme="minorHAnsi"/>
          <w:b/>
        </w:rPr>
        <w:t>9</w:t>
      </w:r>
    </w:p>
    <w:p w14:paraId="6AD3E087" w14:textId="478F26C6" w:rsidR="003F6514" w:rsidRDefault="003F6514" w:rsidP="006639A8">
      <w:pPr>
        <w:pStyle w:val="NumberLevel1"/>
        <w:numPr>
          <w:ilvl w:val="0"/>
          <w:numId w:val="4"/>
        </w:numPr>
        <w:jc w:val="left"/>
        <w:rPr>
          <w:rFonts w:asciiTheme="minorHAnsi" w:hAnsiTheme="minorHAnsi" w:cstheme="minorHAnsi"/>
          <w:b/>
        </w:rPr>
      </w:pPr>
      <w:r>
        <w:rPr>
          <w:rFonts w:asciiTheme="minorHAnsi" w:hAnsiTheme="minorHAnsi" w:cstheme="minorHAnsi"/>
          <w:b/>
        </w:rPr>
        <w:t>Curriculum</w:t>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BA783C">
        <w:rPr>
          <w:rFonts w:asciiTheme="minorHAnsi" w:hAnsiTheme="minorHAnsi" w:cstheme="minorHAnsi"/>
          <w:b/>
        </w:rPr>
        <w:t>9</w:t>
      </w:r>
    </w:p>
    <w:p w14:paraId="0CFCB1D2" w14:textId="532AD50F" w:rsidR="003F6514" w:rsidRPr="001562AD" w:rsidRDefault="00F3523D" w:rsidP="006639A8">
      <w:pPr>
        <w:pStyle w:val="NumberLevel1"/>
        <w:numPr>
          <w:ilvl w:val="0"/>
          <w:numId w:val="4"/>
        </w:numPr>
        <w:jc w:val="left"/>
        <w:rPr>
          <w:rFonts w:asciiTheme="minorHAnsi" w:hAnsiTheme="minorHAnsi" w:cstheme="minorHAnsi"/>
          <w:b/>
        </w:rPr>
      </w:pPr>
      <w:r w:rsidRPr="001562AD">
        <w:rPr>
          <w:rFonts w:asciiTheme="minorHAnsi" w:hAnsiTheme="minorHAnsi" w:cstheme="minorHAnsi"/>
          <w:b/>
        </w:rPr>
        <w:t>Professional</w:t>
      </w:r>
      <w:r w:rsidR="00D05501" w:rsidRPr="001562AD">
        <w:rPr>
          <w:rFonts w:asciiTheme="minorHAnsi" w:hAnsiTheme="minorHAnsi" w:cstheme="minorHAnsi"/>
          <w:b/>
        </w:rPr>
        <w:t xml:space="preserve"> Appearance</w:t>
      </w:r>
      <w:r w:rsidR="00437992" w:rsidRPr="001562AD">
        <w:rPr>
          <w:rFonts w:asciiTheme="minorHAnsi" w:hAnsiTheme="minorHAnsi" w:cstheme="minorHAnsi"/>
          <w:b/>
        </w:rPr>
        <w:tab/>
      </w:r>
      <w:r w:rsidR="00437992" w:rsidRPr="001562AD">
        <w:rPr>
          <w:rFonts w:asciiTheme="minorHAnsi" w:hAnsiTheme="minorHAnsi" w:cstheme="minorHAnsi"/>
          <w:b/>
        </w:rPr>
        <w:tab/>
      </w:r>
      <w:r w:rsidR="00437992" w:rsidRPr="001562AD">
        <w:rPr>
          <w:rFonts w:asciiTheme="minorHAnsi" w:hAnsiTheme="minorHAnsi" w:cstheme="minorHAnsi"/>
          <w:b/>
        </w:rPr>
        <w:tab/>
      </w:r>
      <w:r w:rsidR="00437992" w:rsidRPr="001562AD">
        <w:rPr>
          <w:rFonts w:asciiTheme="minorHAnsi" w:hAnsiTheme="minorHAnsi" w:cstheme="minorHAnsi"/>
          <w:b/>
        </w:rPr>
        <w:tab/>
      </w:r>
      <w:r w:rsidR="00437992" w:rsidRPr="001562AD">
        <w:rPr>
          <w:rFonts w:asciiTheme="minorHAnsi" w:hAnsiTheme="minorHAnsi" w:cstheme="minorHAnsi"/>
          <w:b/>
        </w:rPr>
        <w:tab/>
      </w:r>
      <w:r w:rsidR="00437992" w:rsidRPr="001562AD">
        <w:rPr>
          <w:rFonts w:asciiTheme="minorHAnsi" w:hAnsiTheme="minorHAnsi" w:cstheme="minorHAnsi"/>
          <w:b/>
        </w:rPr>
        <w:tab/>
      </w:r>
      <w:r w:rsidR="00437992" w:rsidRPr="001562AD">
        <w:rPr>
          <w:rFonts w:asciiTheme="minorHAnsi" w:hAnsiTheme="minorHAnsi" w:cstheme="minorHAnsi"/>
          <w:b/>
        </w:rPr>
        <w:tab/>
      </w:r>
      <w:r w:rsidR="007E0E5B" w:rsidRPr="001562AD">
        <w:rPr>
          <w:rFonts w:asciiTheme="minorHAnsi" w:hAnsiTheme="minorHAnsi" w:cstheme="minorHAnsi"/>
          <w:b/>
        </w:rPr>
        <w:t>10</w:t>
      </w:r>
    </w:p>
    <w:p w14:paraId="76707338" w14:textId="39CB659A" w:rsidR="00476904" w:rsidRDefault="00061F41" w:rsidP="006639A8">
      <w:pPr>
        <w:pStyle w:val="NumberLevel1"/>
        <w:numPr>
          <w:ilvl w:val="0"/>
          <w:numId w:val="4"/>
        </w:numPr>
        <w:jc w:val="left"/>
        <w:rPr>
          <w:rFonts w:asciiTheme="minorHAnsi" w:hAnsiTheme="minorHAnsi" w:cstheme="minorHAnsi"/>
          <w:b/>
        </w:rPr>
      </w:pPr>
      <w:r>
        <w:rPr>
          <w:rFonts w:asciiTheme="minorHAnsi" w:hAnsiTheme="minorHAnsi" w:cstheme="minorHAnsi"/>
          <w:b/>
        </w:rPr>
        <w:t>Gifts and Hospitality</w:t>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7E0E5B">
        <w:rPr>
          <w:rFonts w:asciiTheme="minorHAnsi" w:hAnsiTheme="minorHAnsi" w:cstheme="minorHAnsi"/>
          <w:b/>
        </w:rPr>
        <w:t>10</w:t>
      </w:r>
    </w:p>
    <w:p w14:paraId="6C6CBF9F" w14:textId="363B5AEA" w:rsidR="00B4500E" w:rsidRDefault="00B4500E" w:rsidP="006639A8">
      <w:pPr>
        <w:pStyle w:val="NumberLevel1"/>
        <w:numPr>
          <w:ilvl w:val="0"/>
          <w:numId w:val="4"/>
        </w:numPr>
        <w:jc w:val="left"/>
        <w:rPr>
          <w:rFonts w:asciiTheme="minorHAnsi" w:hAnsiTheme="minorHAnsi" w:cstheme="minorHAnsi"/>
          <w:b/>
        </w:rPr>
      </w:pPr>
      <w:r>
        <w:rPr>
          <w:rFonts w:asciiTheme="minorHAnsi" w:hAnsiTheme="minorHAnsi" w:cstheme="minorHAnsi"/>
          <w:b/>
        </w:rPr>
        <w:t xml:space="preserve">Conflict of Interests </w:t>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437992">
        <w:rPr>
          <w:rFonts w:asciiTheme="minorHAnsi" w:hAnsiTheme="minorHAnsi" w:cstheme="minorHAnsi"/>
          <w:b/>
        </w:rPr>
        <w:tab/>
      </w:r>
      <w:r w:rsidR="005C586F">
        <w:rPr>
          <w:rFonts w:asciiTheme="minorHAnsi" w:hAnsiTheme="minorHAnsi" w:cstheme="minorHAnsi"/>
          <w:b/>
        </w:rPr>
        <w:t>10</w:t>
      </w:r>
    </w:p>
    <w:p w14:paraId="266FFDAA" w14:textId="747EA3CE" w:rsidR="00D066D8" w:rsidRDefault="00D066D8" w:rsidP="006639A8">
      <w:pPr>
        <w:pStyle w:val="NumberLevel1"/>
        <w:numPr>
          <w:ilvl w:val="0"/>
          <w:numId w:val="4"/>
        </w:numPr>
        <w:jc w:val="left"/>
        <w:rPr>
          <w:rFonts w:asciiTheme="minorHAnsi" w:hAnsiTheme="minorHAnsi" w:cstheme="minorHAnsi"/>
          <w:b/>
        </w:rPr>
      </w:pPr>
      <w:r>
        <w:rPr>
          <w:rFonts w:asciiTheme="minorHAnsi" w:hAnsiTheme="minorHAnsi" w:cstheme="minorHAnsi"/>
          <w:b/>
        </w:rPr>
        <w:t>Keeping within the Law</w:t>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r>
      <w:r w:rsidR="005C586F">
        <w:rPr>
          <w:rFonts w:asciiTheme="minorHAnsi" w:hAnsiTheme="minorHAnsi" w:cstheme="minorHAnsi"/>
          <w:b/>
        </w:rPr>
        <w:tab/>
        <w:t>10</w:t>
      </w:r>
    </w:p>
    <w:p w14:paraId="1448CD07" w14:textId="318C97FC" w:rsidR="00D066D8" w:rsidRPr="006C1D2F" w:rsidRDefault="005C586F" w:rsidP="006639A8">
      <w:pPr>
        <w:pStyle w:val="NumberLevel1"/>
        <w:numPr>
          <w:ilvl w:val="0"/>
          <w:numId w:val="4"/>
        </w:numPr>
        <w:jc w:val="left"/>
        <w:rPr>
          <w:rFonts w:asciiTheme="minorHAnsi" w:hAnsiTheme="minorHAnsi" w:cstheme="minorHAnsi"/>
          <w:b/>
        </w:rPr>
      </w:pPr>
      <w:r w:rsidRPr="005C586F">
        <w:rPr>
          <w:rFonts w:asciiTheme="minorHAnsi" w:hAnsiTheme="minorHAnsi" w:cstheme="minorHAnsi"/>
          <w:b/>
        </w:rPr>
        <w:t>Conduct outside of work and at work related functions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E0E5B">
        <w:rPr>
          <w:rFonts w:asciiTheme="minorHAnsi" w:hAnsiTheme="minorHAnsi" w:cstheme="minorHAnsi"/>
          <w:b/>
        </w:rPr>
        <w:t>1</w:t>
      </w:r>
    </w:p>
    <w:p w14:paraId="5C9403DA" w14:textId="3EC8BBF7" w:rsidR="005C586F" w:rsidRPr="000B46F2" w:rsidRDefault="00AD79CD" w:rsidP="002528AC">
      <w:pPr>
        <w:pStyle w:val="NumberLevel1"/>
        <w:numPr>
          <w:ilvl w:val="0"/>
          <w:numId w:val="0"/>
        </w:numPr>
        <w:spacing w:after="0"/>
        <w:ind w:left="720"/>
        <w:jc w:val="left"/>
        <w:rPr>
          <w:rFonts w:asciiTheme="minorHAnsi" w:hAnsiTheme="minorHAnsi" w:cstheme="minorHAnsi"/>
          <w:bCs/>
        </w:rPr>
      </w:pPr>
      <w:r w:rsidRPr="000B46F2">
        <w:rPr>
          <w:rFonts w:asciiTheme="minorHAnsi" w:hAnsiTheme="minorHAnsi" w:cstheme="minorHAnsi"/>
          <w:bCs/>
        </w:rPr>
        <w:t xml:space="preserve">Appendix 1 – </w:t>
      </w:r>
      <w:r w:rsidR="005C586F" w:rsidRPr="000B46F2">
        <w:rPr>
          <w:rFonts w:asciiTheme="minorHAnsi" w:hAnsiTheme="minorHAnsi" w:cstheme="minorHAnsi"/>
          <w:bCs/>
        </w:rPr>
        <w:t>Establishing Safe Working Practices: Minimising Vulnerability</w:t>
      </w:r>
      <w:r w:rsidR="002528AC" w:rsidRPr="000B46F2">
        <w:rPr>
          <w:rFonts w:asciiTheme="minorHAnsi" w:hAnsiTheme="minorHAnsi" w:cstheme="minorHAnsi"/>
          <w:bCs/>
        </w:rPr>
        <w:tab/>
        <w:t>1</w:t>
      </w:r>
      <w:r w:rsidR="002F57A4">
        <w:rPr>
          <w:rFonts w:asciiTheme="minorHAnsi" w:hAnsiTheme="minorHAnsi" w:cstheme="minorHAnsi"/>
          <w:bCs/>
        </w:rPr>
        <w:t>2</w:t>
      </w:r>
    </w:p>
    <w:p w14:paraId="41D84C1F" w14:textId="5BE43361" w:rsidR="00AD79CD" w:rsidRPr="000B46F2" w:rsidRDefault="005C586F" w:rsidP="002528AC">
      <w:pPr>
        <w:pStyle w:val="NumberLevel1"/>
        <w:numPr>
          <w:ilvl w:val="0"/>
          <w:numId w:val="0"/>
        </w:numPr>
        <w:spacing w:after="0"/>
        <w:ind w:left="720" w:firstLine="1265"/>
        <w:jc w:val="left"/>
        <w:rPr>
          <w:rFonts w:asciiTheme="minorHAnsi" w:hAnsiTheme="minorHAnsi" w:cstheme="minorHAnsi"/>
          <w:bCs/>
        </w:rPr>
      </w:pPr>
      <w:r w:rsidRPr="000B46F2">
        <w:rPr>
          <w:rFonts w:asciiTheme="minorHAnsi" w:hAnsiTheme="minorHAnsi" w:cstheme="minorHAnsi"/>
          <w:bCs/>
        </w:rPr>
        <w:t xml:space="preserve"> to Allegations</w:t>
      </w:r>
      <w:r w:rsidRPr="000B46F2">
        <w:rPr>
          <w:rFonts w:asciiTheme="minorHAnsi" w:hAnsiTheme="minorHAnsi" w:cstheme="minorHAnsi"/>
          <w:bCs/>
        </w:rPr>
        <w:tab/>
      </w:r>
      <w:r w:rsidRPr="000B46F2">
        <w:rPr>
          <w:rFonts w:asciiTheme="minorHAnsi" w:hAnsiTheme="minorHAnsi" w:cstheme="minorHAnsi"/>
          <w:bCs/>
        </w:rPr>
        <w:tab/>
      </w:r>
      <w:r w:rsidRPr="000B46F2">
        <w:rPr>
          <w:rFonts w:asciiTheme="minorHAnsi" w:hAnsiTheme="minorHAnsi" w:cstheme="minorHAnsi"/>
          <w:bCs/>
        </w:rPr>
        <w:tab/>
      </w:r>
      <w:r w:rsidRPr="000B46F2">
        <w:rPr>
          <w:rFonts w:asciiTheme="minorHAnsi" w:hAnsiTheme="minorHAnsi" w:cstheme="minorHAnsi"/>
          <w:bCs/>
        </w:rPr>
        <w:tab/>
      </w:r>
      <w:r w:rsidRPr="000B46F2">
        <w:rPr>
          <w:rFonts w:asciiTheme="minorHAnsi" w:hAnsiTheme="minorHAnsi" w:cstheme="minorHAnsi"/>
          <w:bCs/>
        </w:rPr>
        <w:tab/>
      </w:r>
      <w:r w:rsidRPr="000B46F2">
        <w:rPr>
          <w:rFonts w:asciiTheme="minorHAnsi" w:hAnsiTheme="minorHAnsi" w:cstheme="minorHAnsi"/>
          <w:bCs/>
        </w:rPr>
        <w:tab/>
      </w:r>
    </w:p>
    <w:p w14:paraId="5AF7AC16" w14:textId="67081F94" w:rsidR="000C1ADA" w:rsidRPr="000B46F2" w:rsidRDefault="000C1ADA" w:rsidP="006639A8">
      <w:pPr>
        <w:pStyle w:val="NumberLevel1"/>
        <w:numPr>
          <w:ilvl w:val="0"/>
          <w:numId w:val="0"/>
        </w:numPr>
        <w:ind w:left="720"/>
        <w:jc w:val="left"/>
        <w:rPr>
          <w:rFonts w:asciiTheme="minorHAnsi" w:hAnsiTheme="minorHAnsi" w:cstheme="minorHAnsi"/>
          <w:bCs/>
        </w:rPr>
      </w:pPr>
      <w:r w:rsidRPr="000B46F2">
        <w:rPr>
          <w:rFonts w:asciiTheme="minorHAnsi" w:hAnsiTheme="minorHAnsi" w:cstheme="minorHAnsi"/>
          <w:bCs/>
        </w:rPr>
        <w:t xml:space="preserve">Appendix 2 – “The Academy Way” </w:t>
      </w:r>
      <w:r w:rsidR="002528AC" w:rsidRPr="000B46F2">
        <w:rPr>
          <w:rFonts w:asciiTheme="minorHAnsi" w:hAnsiTheme="minorHAnsi" w:cstheme="minorHAnsi"/>
          <w:bCs/>
        </w:rPr>
        <w:tab/>
      </w:r>
      <w:r w:rsidR="002528AC" w:rsidRPr="000B46F2">
        <w:rPr>
          <w:rFonts w:asciiTheme="minorHAnsi" w:hAnsiTheme="minorHAnsi" w:cstheme="minorHAnsi"/>
          <w:bCs/>
        </w:rPr>
        <w:tab/>
      </w:r>
      <w:r w:rsidR="002528AC" w:rsidRPr="000B46F2">
        <w:rPr>
          <w:rFonts w:asciiTheme="minorHAnsi" w:hAnsiTheme="minorHAnsi" w:cstheme="minorHAnsi"/>
          <w:bCs/>
        </w:rPr>
        <w:tab/>
      </w:r>
      <w:r w:rsidR="002528AC" w:rsidRPr="000B46F2">
        <w:rPr>
          <w:rFonts w:asciiTheme="minorHAnsi" w:hAnsiTheme="minorHAnsi" w:cstheme="minorHAnsi"/>
          <w:bCs/>
        </w:rPr>
        <w:tab/>
      </w:r>
      <w:r w:rsidR="002528AC" w:rsidRPr="000B46F2">
        <w:rPr>
          <w:rFonts w:asciiTheme="minorHAnsi" w:hAnsiTheme="minorHAnsi" w:cstheme="minorHAnsi"/>
          <w:bCs/>
        </w:rPr>
        <w:tab/>
      </w:r>
      <w:r w:rsidR="002528AC" w:rsidRPr="000B46F2">
        <w:rPr>
          <w:rFonts w:asciiTheme="minorHAnsi" w:hAnsiTheme="minorHAnsi" w:cstheme="minorHAnsi"/>
          <w:bCs/>
        </w:rPr>
        <w:tab/>
        <w:t>1</w:t>
      </w:r>
      <w:r w:rsidR="002F57A4">
        <w:rPr>
          <w:rFonts w:asciiTheme="minorHAnsi" w:hAnsiTheme="minorHAnsi" w:cstheme="minorHAnsi"/>
          <w:bCs/>
        </w:rPr>
        <w:t>4</w:t>
      </w:r>
    </w:p>
    <w:p w14:paraId="202ED704" w14:textId="1DDA6857" w:rsidR="0015009A" w:rsidRPr="00E84773" w:rsidRDefault="006639A8">
      <w:pPr>
        <w:rPr>
          <w:rFonts w:cstheme="minorHAnsi"/>
          <w:b/>
          <w:bCs/>
        </w:rPr>
      </w:pPr>
      <w:r w:rsidRPr="006C1D2F">
        <w:rPr>
          <w:rFonts w:eastAsia="Calibri" w:cstheme="minorHAnsi"/>
          <w:b/>
          <w:bCs/>
        </w:rPr>
        <w:br w:type="page"/>
      </w:r>
      <w:r w:rsidR="006C1D2F" w:rsidRPr="00E84773">
        <w:rPr>
          <w:rFonts w:cstheme="minorHAnsi"/>
          <w:b/>
          <w:bCs/>
        </w:rPr>
        <w:lastRenderedPageBreak/>
        <w:t>Statement of Intent</w:t>
      </w:r>
    </w:p>
    <w:p w14:paraId="4A202B1E" w14:textId="787F61E5" w:rsidR="00C70DD1" w:rsidRPr="001562AD" w:rsidRDefault="00C70DD1">
      <w:pPr>
        <w:rPr>
          <w:rFonts w:cstheme="minorHAnsi"/>
        </w:rPr>
      </w:pPr>
      <w:r w:rsidRPr="001562AD">
        <w:rPr>
          <w:rFonts w:cstheme="minorHAnsi"/>
        </w:rPr>
        <w:t xml:space="preserve">We are proud of </w:t>
      </w:r>
      <w:r w:rsidR="00F3523D" w:rsidRPr="001562AD">
        <w:rPr>
          <w:rFonts w:cstheme="minorHAnsi"/>
        </w:rPr>
        <w:t>the many</w:t>
      </w:r>
      <w:r w:rsidRPr="001562AD">
        <w:rPr>
          <w:rFonts w:cstheme="minorHAnsi"/>
        </w:rPr>
        <w:t xml:space="preserve"> professions</w:t>
      </w:r>
      <w:r w:rsidR="00F3523D" w:rsidRPr="001562AD">
        <w:rPr>
          <w:rFonts w:cstheme="minorHAnsi"/>
        </w:rPr>
        <w:t xml:space="preserve"> working inside our trust</w:t>
      </w:r>
      <w:r w:rsidRPr="001562AD">
        <w:rPr>
          <w:rFonts w:cstheme="minorHAnsi"/>
        </w:rPr>
        <w:t xml:space="preserve"> and proud to be professional!</w:t>
      </w:r>
    </w:p>
    <w:p w14:paraId="74E412F9" w14:textId="3828ABDC" w:rsidR="00C70DD1" w:rsidRDefault="00C70DD1">
      <w:pPr>
        <w:rPr>
          <w:rFonts w:cstheme="minorHAnsi"/>
        </w:rPr>
      </w:pPr>
      <w:r w:rsidRPr="001562AD">
        <w:rPr>
          <w:rFonts w:cstheme="minorHAnsi"/>
        </w:rPr>
        <w:t>While every organisation must have a clear statement of professional expectations, we are confident that much of what we state in this policy is a commitment to the obvious for all of our colleagues</w:t>
      </w:r>
      <w:r w:rsidR="00F3523D" w:rsidRPr="001562AD">
        <w:rPr>
          <w:rFonts w:cstheme="minorHAnsi"/>
        </w:rPr>
        <w:t>.</w:t>
      </w:r>
    </w:p>
    <w:p w14:paraId="7B9A9B69" w14:textId="05076A6A" w:rsidR="00F3523D" w:rsidRPr="00F3523D" w:rsidRDefault="00F3523D" w:rsidP="00C63C1E">
      <w:pPr>
        <w:rPr>
          <w:rFonts w:cstheme="minorHAnsi"/>
          <w:u w:val="single"/>
        </w:rPr>
      </w:pPr>
      <w:r w:rsidRPr="00F3523D">
        <w:rPr>
          <w:rFonts w:cstheme="minorHAnsi"/>
          <w:u w:val="single"/>
        </w:rPr>
        <w:t>Key Principles</w:t>
      </w:r>
    </w:p>
    <w:p w14:paraId="61ED7606" w14:textId="6BBE38EC" w:rsidR="00C63C1E" w:rsidRPr="00C63C1E" w:rsidRDefault="00C63C1E" w:rsidP="00C63C1E">
      <w:pPr>
        <w:rPr>
          <w:rFonts w:cstheme="minorHAnsi"/>
        </w:rPr>
      </w:pPr>
      <w:r>
        <w:rPr>
          <w:rFonts w:cstheme="minorHAnsi"/>
        </w:rPr>
        <w:t>Our</w:t>
      </w:r>
      <w:r w:rsidRPr="00C63C1E">
        <w:rPr>
          <w:rFonts w:cstheme="minorHAnsi"/>
        </w:rPr>
        <w:t xml:space="preserve"> </w:t>
      </w:r>
      <w:r w:rsidR="00621AA6">
        <w:rPr>
          <w:rFonts w:cstheme="minorHAnsi"/>
        </w:rPr>
        <w:t xml:space="preserve">key principles for safe and professional </w:t>
      </w:r>
      <w:r w:rsidR="00B80EA8">
        <w:rPr>
          <w:rFonts w:cstheme="minorHAnsi"/>
        </w:rPr>
        <w:t>conduct are</w:t>
      </w:r>
      <w:r w:rsidR="008B2F14">
        <w:rPr>
          <w:rFonts w:cstheme="minorHAnsi"/>
        </w:rPr>
        <w:t>:</w:t>
      </w:r>
    </w:p>
    <w:p w14:paraId="37A0318A" w14:textId="3E80817F" w:rsidR="00C63C1E" w:rsidRPr="00300F7E" w:rsidRDefault="004B134A" w:rsidP="00C70DD1">
      <w:pPr>
        <w:pStyle w:val="ListParagraph"/>
        <w:numPr>
          <w:ilvl w:val="0"/>
          <w:numId w:val="23"/>
        </w:numPr>
        <w:spacing w:after="0" w:line="240" w:lineRule="auto"/>
        <w:rPr>
          <w:rFonts w:cstheme="minorHAnsi"/>
        </w:rPr>
      </w:pPr>
      <w:r>
        <w:rPr>
          <w:rFonts w:cstheme="minorHAnsi"/>
        </w:rPr>
        <w:t>C</w:t>
      </w:r>
      <w:r w:rsidR="00C63C1E" w:rsidRPr="00300F7E">
        <w:rPr>
          <w:rFonts w:cstheme="minorHAnsi"/>
        </w:rPr>
        <w:t>omply</w:t>
      </w:r>
      <w:r>
        <w:rPr>
          <w:rFonts w:cstheme="minorHAnsi"/>
        </w:rPr>
        <w:t>ing</w:t>
      </w:r>
      <w:r w:rsidR="00C63C1E" w:rsidRPr="00300F7E">
        <w:rPr>
          <w:rFonts w:cstheme="minorHAnsi"/>
        </w:rPr>
        <w:t xml:space="preserve"> with</w:t>
      </w:r>
      <w:r w:rsidR="00C70DD1">
        <w:rPr>
          <w:rFonts w:cstheme="minorHAnsi"/>
        </w:rPr>
        <w:t xml:space="preserve"> relevant</w:t>
      </w:r>
      <w:r w:rsidR="00C63C1E" w:rsidRPr="00300F7E">
        <w:rPr>
          <w:rFonts w:cstheme="minorHAnsi"/>
        </w:rPr>
        <w:t xml:space="preserve"> law and regulation</w:t>
      </w:r>
    </w:p>
    <w:p w14:paraId="70A2A306" w14:textId="11944777" w:rsidR="00C63C1E" w:rsidRPr="00300F7E" w:rsidRDefault="008F5351" w:rsidP="00C70DD1">
      <w:pPr>
        <w:pStyle w:val="ListParagraph"/>
        <w:numPr>
          <w:ilvl w:val="0"/>
          <w:numId w:val="23"/>
        </w:numPr>
        <w:spacing w:after="0" w:line="240" w:lineRule="auto"/>
        <w:rPr>
          <w:rFonts w:cstheme="minorHAnsi"/>
        </w:rPr>
      </w:pPr>
      <w:r>
        <w:rPr>
          <w:rFonts w:cstheme="minorHAnsi"/>
        </w:rPr>
        <w:t xml:space="preserve">Ensuring that we are clear that </w:t>
      </w:r>
      <w:r w:rsidR="00366273">
        <w:rPr>
          <w:rFonts w:cstheme="minorHAnsi"/>
        </w:rPr>
        <w:t xml:space="preserve">conflicts of interest, bribery and corruption </w:t>
      </w:r>
      <w:r w:rsidR="00AB520A">
        <w:rPr>
          <w:rFonts w:cstheme="minorHAnsi"/>
        </w:rPr>
        <w:t>are not in line with our ethical principles</w:t>
      </w:r>
    </w:p>
    <w:p w14:paraId="02D12B2C" w14:textId="30821819" w:rsidR="00C63C1E" w:rsidRPr="00300F7E" w:rsidRDefault="00AB520A" w:rsidP="00C70DD1">
      <w:pPr>
        <w:pStyle w:val="ListParagraph"/>
        <w:numPr>
          <w:ilvl w:val="0"/>
          <w:numId w:val="23"/>
        </w:numPr>
        <w:spacing w:after="0" w:line="240" w:lineRule="auto"/>
        <w:rPr>
          <w:rFonts w:cstheme="minorHAnsi"/>
        </w:rPr>
      </w:pPr>
      <w:r>
        <w:rPr>
          <w:rFonts w:cstheme="minorHAnsi"/>
        </w:rPr>
        <w:t>R</w:t>
      </w:r>
      <w:r w:rsidR="00C63C1E" w:rsidRPr="00300F7E">
        <w:rPr>
          <w:rFonts w:cstheme="minorHAnsi"/>
        </w:rPr>
        <w:t>espect</w:t>
      </w:r>
      <w:r w:rsidR="00E029A0">
        <w:rPr>
          <w:rFonts w:cstheme="minorHAnsi"/>
        </w:rPr>
        <w:t>ing</w:t>
      </w:r>
      <w:r w:rsidR="00C63C1E" w:rsidRPr="00300F7E">
        <w:rPr>
          <w:rFonts w:cstheme="minorHAnsi"/>
        </w:rPr>
        <w:t xml:space="preserve"> the confidentiality of personal and corporate information</w:t>
      </w:r>
    </w:p>
    <w:p w14:paraId="08560A5C" w14:textId="01CD7058" w:rsidR="00C63C1E" w:rsidRPr="00300F7E" w:rsidRDefault="008146FE" w:rsidP="00C70DD1">
      <w:pPr>
        <w:pStyle w:val="ListParagraph"/>
        <w:numPr>
          <w:ilvl w:val="0"/>
          <w:numId w:val="23"/>
        </w:numPr>
        <w:spacing w:after="0" w:line="240" w:lineRule="auto"/>
        <w:rPr>
          <w:rFonts w:cstheme="minorHAnsi"/>
        </w:rPr>
      </w:pPr>
      <w:r>
        <w:rPr>
          <w:rFonts w:cstheme="minorHAnsi"/>
        </w:rPr>
        <w:t>P</w:t>
      </w:r>
      <w:r w:rsidR="00C63C1E" w:rsidRPr="00300F7E">
        <w:rPr>
          <w:rFonts w:cstheme="minorHAnsi"/>
        </w:rPr>
        <w:t>romot</w:t>
      </w:r>
      <w:r>
        <w:rPr>
          <w:rFonts w:cstheme="minorHAnsi"/>
        </w:rPr>
        <w:t>ing</w:t>
      </w:r>
      <w:r w:rsidR="00C63C1E" w:rsidRPr="00300F7E">
        <w:rPr>
          <w:rFonts w:cstheme="minorHAnsi"/>
        </w:rPr>
        <w:t xml:space="preserve"> diversity and equality and treat</w:t>
      </w:r>
      <w:r>
        <w:rPr>
          <w:rFonts w:cstheme="minorHAnsi"/>
        </w:rPr>
        <w:t>ing</w:t>
      </w:r>
      <w:r w:rsidR="00C63C1E" w:rsidRPr="00300F7E">
        <w:rPr>
          <w:rFonts w:cstheme="minorHAnsi"/>
        </w:rPr>
        <w:t xml:space="preserve"> people fairly and with respect</w:t>
      </w:r>
    </w:p>
    <w:p w14:paraId="6C060E1E" w14:textId="6447C8F4" w:rsidR="00C63C1E" w:rsidRPr="00300F7E" w:rsidRDefault="008146FE" w:rsidP="00C70DD1">
      <w:pPr>
        <w:pStyle w:val="ListParagraph"/>
        <w:numPr>
          <w:ilvl w:val="0"/>
          <w:numId w:val="23"/>
        </w:numPr>
        <w:spacing w:after="0" w:line="240" w:lineRule="auto"/>
        <w:rPr>
          <w:rFonts w:cstheme="minorHAnsi"/>
        </w:rPr>
      </w:pPr>
      <w:r>
        <w:rPr>
          <w:rFonts w:cstheme="minorHAnsi"/>
        </w:rPr>
        <w:t>M</w:t>
      </w:r>
      <w:r w:rsidR="00C63C1E" w:rsidRPr="00300F7E">
        <w:rPr>
          <w:rFonts w:cstheme="minorHAnsi"/>
        </w:rPr>
        <w:t>aintain</w:t>
      </w:r>
      <w:r>
        <w:rPr>
          <w:rFonts w:cstheme="minorHAnsi"/>
        </w:rPr>
        <w:t>ing</w:t>
      </w:r>
      <w:r w:rsidR="00C63C1E" w:rsidRPr="00300F7E">
        <w:rPr>
          <w:rFonts w:cstheme="minorHAnsi"/>
        </w:rPr>
        <w:t xml:space="preserve"> a safe and healthy environment for people to work in and </w:t>
      </w:r>
      <w:r>
        <w:rPr>
          <w:rFonts w:cstheme="minorHAnsi"/>
        </w:rPr>
        <w:t>being</w:t>
      </w:r>
      <w:r w:rsidR="00C63C1E" w:rsidRPr="00300F7E">
        <w:rPr>
          <w:rFonts w:cstheme="minorHAnsi"/>
        </w:rPr>
        <w:t xml:space="preserve"> proactive in managing our responsibilities to the environment</w:t>
      </w:r>
    </w:p>
    <w:p w14:paraId="793D6468" w14:textId="6ACA1326" w:rsidR="00C63C1E" w:rsidRDefault="008146FE" w:rsidP="00C70DD1">
      <w:pPr>
        <w:pStyle w:val="ListParagraph"/>
        <w:numPr>
          <w:ilvl w:val="0"/>
          <w:numId w:val="23"/>
        </w:numPr>
        <w:spacing w:after="0" w:line="240" w:lineRule="auto"/>
        <w:rPr>
          <w:rFonts w:cstheme="minorHAnsi"/>
        </w:rPr>
      </w:pPr>
      <w:r>
        <w:rPr>
          <w:rFonts w:cstheme="minorHAnsi"/>
        </w:rPr>
        <w:t>S</w:t>
      </w:r>
      <w:r w:rsidR="00C63C1E" w:rsidRPr="00300F7E">
        <w:rPr>
          <w:rFonts w:cstheme="minorHAnsi"/>
        </w:rPr>
        <w:t>upport</w:t>
      </w:r>
      <w:r>
        <w:rPr>
          <w:rFonts w:cstheme="minorHAnsi"/>
        </w:rPr>
        <w:t xml:space="preserve">ing </w:t>
      </w:r>
      <w:r w:rsidR="00C63C1E" w:rsidRPr="00300F7E">
        <w:rPr>
          <w:rFonts w:cstheme="minorHAnsi"/>
        </w:rPr>
        <w:t>those who have any suspicions of any misconduct, malpractice, illegal or unethical behaviour and report</w:t>
      </w:r>
      <w:r w:rsidR="00C70DD1">
        <w:rPr>
          <w:rFonts w:cstheme="minorHAnsi"/>
        </w:rPr>
        <w:t>ing</w:t>
      </w:r>
      <w:r w:rsidR="00C63C1E" w:rsidRPr="00300F7E">
        <w:rPr>
          <w:rFonts w:cstheme="minorHAnsi"/>
        </w:rPr>
        <w:t xml:space="preserve"> their concerns in confidence to the appropriate channels.</w:t>
      </w:r>
    </w:p>
    <w:p w14:paraId="5F524662" w14:textId="77777777" w:rsidR="00300F7E" w:rsidRPr="00300F7E" w:rsidRDefault="00300F7E" w:rsidP="00300F7E">
      <w:pPr>
        <w:pStyle w:val="ListParagraph"/>
        <w:spacing w:after="0" w:line="240" w:lineRule="auto"/>
        <w:rPr>
          <w:rFonts w:cstheme="minorHAnsi"/>
        </w:rPr>
      </w:pPr>
    </w:p>
    <w:p w14:paraId="320F4F84" w14:textId="056763D8" w:rsidR="00F3523D" w:rsidRPr="00F3523D" w:rsidRDefault="00F3523D">
      <w:pPr>
        <w:rPr>
          <w:rFonts w:cstheme="minorHAnsi"/>
          <w:u w:val="single"/>
        </w:rPr>
      </w:pPr>
      <w:r w:rsidRPr="00F3523D">
        <w:rPr>
          <w:rFonts w:cstheme="minorHAnsi"/>
          <w:u w:val="single"/>
        </w:rPr>
        <w:t>The importance of professional behaviour</w:t>
      </w:r>
    </w:p>
    <w:p w14:paraId="6B13E196" w14:textId="4FCEEB2E" w:rsidR="000C7F92" w:rsidRDefault="00E744C7">
      <w:pPr>
        <w:rPr>
          <w:rFonts w:cstheme="minorHAnsi"/>
        </w:rPr>
      </w:pPr>
      <w:r w:rsidRPr="001B1D1C">
        <w:rPr>
          <w:rFonts w:cstheme="minorHAnsi"/>
        </w:rPr>
        <w:t xml:space="preserve">We </w:t>
      </w:r>
      <w:r w:rsidR="00F3523D" w:rsidRPr="001B1D1C">
        <w:rPr>
          <w:rFonts w:cstheme="minorHAnsi"/>
        </w:rPr>
        <w:t>know</w:t>
      </w:r>
      <w:r w:rsidRPr="001B1D1C">
        <w:rPr>
          <w:rFonts w:cstheme="minorHAnsi"/>
        </w:rPr>
        <w:t xml:space="preserve"> that our</w:t>
      </w:r>
      <w:r w:rsidR="00F3523D" w:rsidRPr="001B1D1C">
        <w:rPr>
          <w:rFonts w:cstheme="minorHAnsi"/>
        </w:rPr>
        <w:t xml:space="preserve"> professional</w:t>
      </w:r>
      <w:r w:rsidRPr="001B1D1C">
        <w:rPr>
          <w:rFonts w:cstheme="minorHAnsi"/>
        </w:rPr>
        <w:t xml:space="preserve"> behaviour </w:t>
      </w:r>
      <w:r w:rsidR="000316F9" w:rsidRPr="001B1D1C">
        <w:rPr>
          <w:rFonts w:cstheme="minorHAnsi"/>
        </w:rPr>
        <w:t>inspires and impacts our learners</w:t>
      </w:r>
      <w:r w:rsidR="00F3523D" w:rsidRPr="001B1D1C">
        <w:rPr>
          <w:rFonts w:cstheme="minorHAnsi"/>
        </w:rPr>
        <w:t>. W</w:t>
      </w:r>
      <w:r w:rsidR="000316F9" w:rsidRPr="001B1D1C">
        <w:rPr>
          <w:rFonts w:cstheme="minorHAnsi"/>
        </w:rPr>
        <w:t>e are therefore</w:t>
      </w:r>
      <w:r w:rsidR="000316F9">
        <w:rPr>
          <w:rFonts w:cstheme="minorHAnsi"/>
        </w:rPr>
        <w:t xml:space="preserve"> committed to </w:t>
      </w:r>
      <w:r w:rsidR="003915B2">
        <w:rPr>
          <w:rFonts w:cstheme="minorHAnsi"/>
        </w:rPr>
        <w:t xml:space="preserve">demonstrating the </w:t>
      </w:r>
      <w:r w:rsidR="007927D1">
        <w:rPr>
          <w:rFonts w:cstheme="minorHAnsi"/>
        </w:rPr>
        <w:t>very best standards of behaviour</w:t>
      </w:r>
      <w:r w:rsidR="00F3523D">
        <w:rPr>
          <w:rFonts w:cstheme="minorHAnsi"/>
        </w:rPr>
        <w:t xml:space="preserve">. </w:t>
      </w:r>
      <w:r w:rsidR="000C7F92">
        <w:rPr>
          <w:rFonts w:cstheme="minorHAnsi"/>
        </w:rPr>
        <w:t xml:space="preserve">Our </w:t>
      </w:r>
      <w:r w:rsidR="0005006C">
        <w:rPr>
          <w:rFonts w:cstheme="minorHAnsi"/>
        </w:rPr>
        <w:t>C</w:t>
      </w:r>
      <w:r w:rsidR="000C7F92">
        <w:rPr>
          <w:rFonts w:cstheme="minorHAnsi"/>
        </w:rPr>
        <w:t xml:space="preserve">ode of </w:t>
      </w:r>
      <w:r w:rsidR="0005006C">
        <w:rPr>
          <w:rFonts w:cstheme="minorHAnsi"/>
        </w:rPr>
        <w:t>C</w:t>
      </w:r>
      <w:r w:rsidR="000C7F92">
        <w:rPr>
          <w:rFonts w:cstheme="minorHAnsi"/>
        </w:rPr>
        <w:t xml:space="preserve">onduct and </w:t>
      </w:r>
      <w:r w:rsidR="00B07772">
        <w:rPr>
          <w:rFonts w:cstheme="minorHAnsi"/>
        </w:rPr>
        <w:t xml:space="preserve">our “Academy </w:t>
      </w:r>
      <w:r w:rsidR="00C8002C">
        <w:rPr>
          <w:rFonts w:cstheme="minorHAnsi"/>
        </w:rPr>
        <w:t xml:space="preserve">Way” </w:t>
      </w:r>
      <w:r w:rsidR="00B058D1">
        <w:rPr>
          <w:rFonts w:cstheme="minorHAnsi"/>
        </w:rPr>
        <w:t>appendices</w:t>
      </w:r>
      <w:r w:rsidR="006172AD">
        <w:rPr>
          <w:rFonts w:cstheme="minorHAnsi"/>
        </w:rPr>
        <w:t xml:space="preserve"> </w:t>
      </w:r>
      <w:r w:rsidR="00437EF6">
        <w:rPr>
          <w:rFonts w:cstheme="minorHAnsi"/>
        </w:rPr>
        <w:t>aim to engender and foster exemplary behaviour</w:t>
      </w:r>
      <w:r w:rsidR="00356D3B">
        <w:rPr>
          <w:rFonts w:cstheme="minorHAnsi"/>
        </w:rPr>
        <w:t xml:space="preserve">s which enable our </w:t>
      </w:r>
      <w:r w:rsidR="00970792">
        <w:rPr>
          <w:rFonts w:cstheme="minorHAnsi"/>
        </w:rPr>
        <w:t xml:space="preserve">people to </w:t>
      </w:r>
      <w:r w:rsidR="00B41E81">
        <w:rPr>
          <w:rFonts w:cstheme="minorHAnsi"/>
        </w:rPr>
        <w:t xml:space="preserve">be the </w:t>
      </w:r>
      <w:r w:rsidR="00F3523D">
        <w:rPr>
          <w:rFonts w:cstheme="minorHAnsi"/>
        </w:rPr>
        <w:t>best</w:t>
      </w:r>
      <w:r w:rsidR="00B41E81">
        <w:rPr>
          <w:rFonts w:cstheme="minorHAnsi"/>
        </w:rPr>
        <w:t xml:space="preserve"> role models for our learners:</w:t>
      </w:r>
    </w:p>
    <w:p w14:paraId="38F8374A" w14:textId="77777777" w:rsidR="00A435F9" w:rsidRPr="00CD7D21" w:rsidRDefault="00702021" w:rsidP="00B41E81">
      <w:pPr>
        <w:jc w:val="center"/>
        <w:rPr>
          <w:rFonts w:cstheme="minorHAnsi"/>
          <w:i/>
          <w:iCs/>
        </w:rPr>
      </w:pPr>
      <w:r w:rsidRPr="00CD7D21">
        <w:rPr>
          <w:rFonts w:cstheme="minorHAnsi"/>
          <w:i/>
          <w:iCs/>
        </w:rPr>
        <w:t>“Being a role model is the most powerful form of educating.  Youngsters need good models more than they need critics” (</w:t>
      </w:r>
      <w:r w:rsidR="005221DE" w:rsidRPr="00CD7D21">
        <w:rPr>
          <w:rFonts w:cstheme="minorHAnsi"/>
          <w:i/>
          <w:iCs/>
        </w:rPr>
        <w:t>John Wooden)</w:t>
      </w:r>
    </w:p>
    <w:p w14:paraId="2FD28013" w14:textId="66086958" w:rsidR="00BF6B60" w:rsidRDefault="00F3523D" w:rsidP="00BF6B60">
      <w:pPr>
        <w:rPr>
          <w:rFonts w:cstheme="minorHAnsi"/>
        </w:rPr>
      </w:pPr>
      <w:r>
        <w:rPr>
          <w:rFonts w:cstheme="minorHAnsi"/>
        </w:rPr>
        <w:t xml:space="preserve">This code also </w:t>
      </w:r>
      <w:r w:rsidR="00986779">
        <w:rPr>
          <w:rFonts w:cstheme="minorHAnsi"/>
        </w:rPr>
        <w:t>provide</w:t>
      </w:r>
      <w:r>
        <w:rPr>
          <w:rFonts w:cstheme="minorHAnsi"/>
        </w:rPr>
        <w:t>s</w:t>
      </w:r>
      <w:r w:rsidR="00986779">
        <w:rPr>
          <w:rFonts w:cstheme="minorHAnsi"/>
        </w:rPr>
        <w:t xml:space="preserve"> a clear framework for leadership behaviours</w:t>
      </w:r>
      <w:r>
        <w:rPr>
          <w:rFonts w:cstheme="minorHAnsi"/>
        </w:rPr>
        <w:t xml:space="preserve"> </w:t>
      </w:r>
      <w:r w:rsidR="00BF6B60">
        <w:rPr>
          <w:rFonts w:cstheme="minorHAnsi"/>
        </w:rPr>
        <w:t xml:space="preserve">so that our aspirant leaders are </w:t>
      </w:r>
      <w:r>
        <w:rPr>
          <w:rFonts w:cstheme="minorHAnsi"/>
        </w:rPr>
        <w:t xml:space="preserve">always </w:t>
      </w:r>
      <w:r w:rsidR="00BF6B60">
        <w:rPr>
          <w:rFonts w:cstheme="minorHAnsi"/>
        </w:rPr>
        <w:t>learning from the very best:</w:t>
      </w:r>
    </w:p>
    <w:p w14:paraId="73B868D6" w14:textId="50F05AA6" w:rsidR="005221DE" w:rsidRPr="00CD7D21" w:rsidRDefault="00F9625F" w:rsidP="00B41E81">
      <w:pPr>
        <w:jc w:val="center"/>
        <w:rPr>
          <w:rFonts w:cstheme="minorHAnsi"/>
          <w:i/>
          <w:iCs/>
        </w:rPr>
      </w:pPr>
      <w:r w:rsidRPr="00CD7D21">
        <w:rPr>
          <w:rFonts w:cstheme="minorHAnsi"/>
          <w:i/>
          <w:iCs/>
        </w:rPr>
        <w:t xml:space="preserve"> </w:t>
      </w:r>
      <w:r w:rsidR="000C7F92" w:rsidRPr="00CD7D21">
        <w:rPr>
          <w:rFonts w:cstheme="minorHAnsi"/>
          <w:i/>
          <w:iCs/>
        </w:rPr>
        <w:t>“</w:t>
      </w:r>
      <w:r w:rsidR="005221DE" w:rsidRPr="00CD7D21">
        <w:rPr>
          <w:rFonts w:cstheme="minorHAnsi"/>
          <w:i/>
          <w:iCs/>
        </w:rPr>
        <w:t>Example is not the main thing in influencing others.  It is the only thing” (Albert Schweitzer)</w:t>
      </w:r>
    </w:p>
    <w:p w14:paraId="1D061ECF" w14:textId="536A54DF" w:rsidR="00F3523D" w:rsidRPr="00F3523D" w:rsidRDefault="00F3523D" w:rsidP="000446B3">
      <w:pPr>
        <w:rPr>
          <w:rFonts w:cstheme="minorHAnsi"/>
          <w:u w:val="single"/>
        </w:rPr>
      </w:pPr>
      <w:r w:rsidRPr="00F3523D">
        <w:rPr>
          <w:rFonts w:cstheme="minorHAnsi"/>
          <w:u w:val="single"/>
        </w:rPr>
        <w:t>Ensuring safeguarding</w:t>
      </w:r>
    </w:p>
    <w:p w14:paraId="63804F5D" w14:textId="5103B4B1" w:rsidR="000446B3" w:rsidRDefault="00587F36" w:rsidP="000446B3">
      <w:pPr>
        <w:rPr>
          <w:rFonts w:cstheme="minorHAnsi"/>
        </w:rPr>
      </w:pPr>
      <w:r>
        <w:rPr>
          <w:rFonts w:cstheme="minorHAnsi"/>
        </w:rPr>
        <w:t xml:space="preserve">We are </w:t>
      </w:r>
      <w:r w:rsidR="002656EE">
        <w:rPr>
          <w:rFonts w:cstheme="minorHAnsi"/>
        </w:rPr>
        <w:t>committed to our</w:t>
      </w:r>
      <w:r w:rsidR="000446B3" w:rsidRPr="000446B3">
        <w:rPr>
          <w:rFonts w:cstheme="minorHAnsi"/>
        </w:rPr>
        <w:t xml:space="preserve"> duty to keep </w:t>
      </w:r>
      <w:r w:rsidR="002656EE">
        <w:rPr>
          <w:rFonts w:cstheme="minorHAnsi"/>
        </w:rPr>
        <w:t>our people and our learners</w:t>
      </w:r>
      <w:r w:rsidR="000446B3" w:rsidRPr="000446B3">
        <w:rPr>
          <w:rFonts w:cstheme="minorHAnsi"/>
        </w:rPr>
        <w:t xml:space="preserve"> safe, </w:t>
      </w:r>
      <w:r w:rsidR="002656EE">
        <w:rPr>
          <w:rFonts w:cstheme="minorHAnsi"/>
        </w:rPr>
        <w:t xml:space="preserve">to </w:t>
      </w:r>
      <w:r w:rsidR="000446B3" w:rsidRPr="000446B3">
        <w:rPr>
          <w:rFonts w:cstheme="minorHAnsi"/>
        </w:rPr>
        <w:t xml:space="preserve">promote their welfare and to protect them from radicalisation (the Prevent Duty), abuse (sexual, physical and emotional), neglect and </w:t>
      </w:r>
      <w:r w:rsidR="002656EE">
        <w:rPr>
          <w:rFonts w:cstheme="minorHAnsi"/>
        </w:rPr>
        <w:t xml:space="preserve">any other </w:t>
      </w:r>
      <w:r w:rsidR="000446B3" w:rsidRPr="000446B3">
        <w:rPr>
          <w:rFonts w:cstheme="minorHAnsi"/>
        </w:rPr>
        <w:t>safeguarding concerns</w:t>
      </w:r>
      <w:r w:rsidR="00946BC1">
        <w:rPr>
          <w:rFonts w:cstheme="minorHAnsi"/>
        </w:rPr>
        <w:t xml:space="preserve"> or risks</w:t>
      </w:r>
      <w:r w:rsidR="000446B3" w:rsidRPr="000446B3">
        <w:rPr>
          <w:rFonts w:cstheme="minorHAnsi"/>
        </w:rPr>
        <w:t xml:space="preserve">. This duty is, in part, exercised through the development of respectful, caring and professional relationships between </w:t>
      </w:r>
      <w:r w:rsidR="00954847">
        <w:rPr>
          <w:rFonts w:cstheme="minorHAnsi"/>
        </w:rPr>
        <w:t>our people</w:t>
      </w:r>
      <w:r w:rsidR="000446B3" w:rsidRPr="000446B3">
        <w:rPr>
          <w:rFonts w:cstheme="minorHAnsi"/>
        </w:rPr>
        <w:t xml:space="preserve"> and </w:t>
      </w:r>
      <w:r w:rsidR="00954847">
        <w:rPr>
          <w:rFonts w:cstheme="minorHAnsi"/>
        </w:rPr>
        <w:t xml:space="preserve">our learners </w:t>
      </w:r>
      <w:r w:rsidR="000446B3" w:rsidRPr="000446B3">
        <w:rPr>
          <w:rFonts w:cstheme="minorHAnsi"/>
        </w:rPr>
        <w:t xml:space="preserve">and </w:t>
      </w:r>
      <w:r w:rsidR="00891126">
        <w:rPr>
          <w:rFonts w:cstheme="minorHAnsi"/>
        </w:rPr>
        <w:t xml:space="preserve">professional </w:t>
      </w:r>
      <w:r w:rsidR="000446B3" w:rsidRPr="000446B3">
        <w:rPr>
          <w:rFonts w:cstheme="minorHAnsi"/>
        </w:rPr>
        <w:t xml:space="preserve">behaviour that demonstrates integrity, maturity and good judgement. </w:t>
      </w:r>
    </w:p>
    <w:p w14:paraId="7CFECE1A" w14:textId="71AC4EB3" w:rsidR="00D74227" w:rsidRDefault="00891126" w:rsidP="000446B3">
      <w:pPr>
        <w:rPr>
          <w:rFonts w:cstheme="minorHAnsi"/>
        </w:rPr>
      </w:pPr>
      <w:r>
        <w:rPr>
          <w:rFonts w:cstheme="minorHAnsi"/>
        </w:rPr>
        <w:t>This code</w:t>
      </w:r>
      <w:r w:rsidR="002B236D">
        <w:rPr>
          <w:rFonts w:cstheme="minorHAnsi"/>
        </w:rPr>
        <w:t xml:space="preserve"> </w:t>
      </w:r>
      <w:r w:rsidR="002B236D" w:rsidRPr="002B236D">
        <w:rPr>
          <w:rFonts w:cstheme="minorHAnsi"/>
        </w:rPr>
        <w:t>cannot</w:t>
      </w:r>
      <w:r>
        <w:rPr>
          <w:rFonts w:cstheme="minorHAnsi"/>
        </w:rPr>
        <w:t xml:space="preserve"> and does not</w:t>
      </w:r>
      <w:r w:rsidR="002B236D" w:rsidRPr="002B236D">
        <w:rPr>
          <w:rFonts w:cstheme="minorHAnsi"/>
        </w:rPr>
        <w:t xml:space="preserve"> provide an exhaustive list of what is, or is not, appropriate</w:t>
      </w:r>
      <w:r>
        <w:rPr>
          <w:rFonts w:cstheme="minorHAnsi"/>
        </w:rPr>
        <w:t xml:space="preserve"> professional</w:t>
      </w:r>
      <w:r w:rsidR="002B236D" w:rsidRPr="002B236D">
        <w:rPr>
          <w:rFonts w:cstheme="minorHAnsi"/>
        </w:rPr>
        <w:t xml:space="preserve"> behaviour</w:t>
      </w:r>
      <w:r>
        <w:rPr>
          <w:rFonts w:cstheme="minorHAnsi"/>
        </w:rPr>
        <w:t>;</w:t>
      </w:r>
      <w:r w:rsidR="002B236D" w:rsidRPr="002B236D">
        <w:rPr>
          <w:rFonts w:cstheme="minorHAnsi"/>
        </w:rPr>
        <w:t xml:space="preserve"> </w:t>
      </w:r>
      <w:r w:rsidR="002B236D">
        <w:rPr>
          <w:rFonts w:cstheme="minorHAnsi"/>
        </w:rPr>
        <w:t xml:space="preserve">but it </w:t>
      </w:r>
      <w:r w:rsidR="00C93B1E">
        <w:rPr>
          <w:rFonts w:cstheme="minorHAnsi"/>
        </w:rPr>
        <w:t>does provide</w:t>
      </w:r>
      <w:r w:rsidR="00C17E53">
        <w:rPr>
          <w:rFonts w:cstheme="minorHAnsi"/>
        </w:rPr>
        <w:t xml:space="preserve"> a clear</w:t>
      </w:r>
      <w:r>
        <w:rPr>
          <w:rFonts w:cstheme="minorHAnsi"/>
        </w:rPr>
        <w:t xml:space="preserve"> professional conduct framework for </w:t>
      </w:r>
      <w:r w:rsidR="0005006C">
        <w:rPr>
          <w:rFonts w:cstheme="minorHAnsi"/>
        </w:rPr>
        <w:t xml:space="preserve">all </w:t>
      </w:r>
      <w:r>
        <w:rPr>
          <w:rFonts w:cstheme="minorHAnsi"/>
        </w:rPr>
        <w:t>our colleagues.</w:t>
      </w:r>
      <w:r w:rsidR="00C17E53">
        <w:rPr>
          <w:rFonts w:cstheme="minorHAnsi"/>
        </w:rPr>
        <w:t xml:space="preserve"> </w:t>
      </w:r>
      <w:r>
        <w:rPr>
          <w:rFonts w:cstheme="minorHAnsi"/>
        </w:rPr>
        <w:t xml:space="preserve">It must be read and used alongside the </w:t>
      </w:r>
      <w:r w:rsidR="0005006C">
        <w:rPr>
          <w:rFonts w:cstheme="minorHAnsi"/>
        </w:rPr>
        <w:t xml:space="preserve">key policies and </w:t>
      </w:r>
      <w:r>
        <w:rPr>
          <w:rFonts w:cstheme="minorHAnsi"/>
        </w:rPr>
        <w:t>documents listed on the title page.</w:t>
      </w:r>
    </w:p>
    <w:p w14:paraId="634C3C11" w14:textId="77777777" w:rsidR="00891126" w:rsidRPr="000446B3" w:rsidRDefault="00891126" w:rsidP="000446B3">
      <w:pPr>
        <w:rPr>
          <w:rFonts w:cstheme="minorHAnsi"/>
          <w:bCs/>
        </w:rPr>
      </w:pPr>
    </w:p>
    <w:p w14:paraId="35709ED3" w14:textId="4C718CA9" w:rsidR="000D7E3D" w:rsidRDefault="000D7E3D" w:rsidP="000D7E3D">
      <w:pPr>
        <w:rPr>
          <w:rFonts w:cstheme="minorHAnsi"/>
        </w:rPr>
      </w:pPr>
    </w:p>
    <w:p w14:paraId="1E1E0BC0" w14:textId="01B57C0D" w:rsidR="00E84773" w:rsidRPr="00E84773" w:rsidRDefault="00E84773" w:rsidP="00E84773">
      <w:pPr>
        <w:rPr>
          <w:rFonts w:cstheme="minorHAnsi"/>
        </w:rPr>
      </w:pPr>
    </w:p>
    <w:p w14:paraId="2A64B426" w14:textId="745FDCD6" w:rsidR="00E84773" w:rsidRPr="00E84773" w:rsidRDefault="00E84773" w:rsidP="00E84773">
      <w:pPr>
        <w:rPr>
          <w:rFonts w:cstheme="minorHAnsi"/>
        </w:rPr>
      </w:pPr>
    </w:p>
    <w:p w14:paraId="6404FE36" w14:textId="123BA1DB" w:rsidR="00E84773" w:rsidRPr="00E84773" w:rsidRDefault="00E84773" w:rsidP="00E84773">
      <w:pPr>
        <w:pStyle w:val="ListParagraph"/>
        <w:numPr>
          <w:ilvl w:val="0"/>
          <w:numId w:val="9"/>
        </w:numPr>
        <w:ind w:hanging="720"/>
        <w:rPr>
          <w:rFonts w:cstheme="minorHAnsi"/>
          <w:b/>
          <w:bCs/>
        </w:rPr>
      </w:pPr>
      <w:r w:rsidRPr="00E84773">
        <w:rPr>
          <w:rFonts w:cstheme="minorHAnsi"/>
          <w:b/>
          <w:bCs/>
        </w:rPr>
        <w:lastRenderedPageBreak/>
        <w:t>Legal Framework and definitions</w:t>
      </w:r>
    </w:p>
    <w:p w14:paraId="5271CE86" w14:textId="72BBC089" w:rsidR="00A22CC4" w:rsidRPr="007B7F62" w:rsidRDefault="007B7F62" w:rsidP="007B7F62">
      <w:pPr>
        <w:rPr>
          <w:rFonts w:cstheme="minorHAnsi"/>
        </w:rPr>
      </w:pPr>
      <w:r w:rsidRPr="007B7F62">
        <w:rPr>
          <w:rFonts w:cstheme="minorHAnsi"/>
        </w:rPr>
        <w:t>1.</w:t>
      </w:r>
      <w:r>
        <w:rPr>
          <w:rFonts w:cstheme="minorHAnsi"/>
        </w:rPr>
        <w:t>1</w:t>
      </w:r>
      <w:r>
        <w:rPr>
          <w:rFonts w:cstheme="minorHAnsi"/>
        </w:rPr>
        <w:tab/>
      </w:r>
      <w:r w:rsidR="000A3707" w:rsidRPr="007B7F62">
        <w:rPr>
          <w:rFonts w:cstheme="minorHAnsi"/>
        </w:rPr>
        <w:t xml:space="preserve">This policy has due regard to </w:t>
      </w:r>
      <w:r w:rsidR="00A22CC4" w:rsidRPr="007B7F62">
        <w:rPr>
          <w:rFonts w:cstheme="minorHAnsi"/>
        </w:rPr>
        <w:t>statutory legislation, including, but not limited to:</w:t>
      </w:r>
    </w:p>
    <w:p w14:paraId="56BBAAEB" w14:textId="18AFAA21" w:rsidR="007B7F62" w:rsidRDefault="00E878ED" w:rsidP="007B7F62">
      <w:pPr>
        <w:pStyle w:val="ListParagraph"/>
        <w:numPr>
          <w:ilvl w:val="0"/>
          <w:numId w:val="10"/>
        </w:numPr>
        <w:ind w:left="1560"/>
      </w:pPr>
      <w:r>
        <w:t xml:space="preserve">Equality Act </w:t>
      </w:r>
      <w:r w:rsidR="00E35BBA">
        <w:t>2010</w:t>
      </w:r>
      <w:r w:rsidR="0005006C">
        <w:t xml:space="preserve"> and Disability Discrimination Act 1995</w:t>
      </w:r>
    </w:p>
    <w:p w14:paraId="6A3D9C01" w14:textId="0B5B4B9B" w:rsidR="00E878ED" w:rsidRDefault="00095609" w:rsidP="007B7F62">
      <w:pPr>
        <w:pStyle w:val="ListParagraph"/>
        <w:numPr>
          <w:ilvl w:val="0"/>
          <w:numId w:val="10"/>
        </w:numPr>
        <w:ind w:left="1560"/>
      </w:pPr>
      <w:r w:rsidRPr="00095609">
        <w:t>Public Interest Disclosure Act 1998</w:t>
      </w:r>
    </w:p>
    <w:p w14:paraId="5B56069C" w14:textId="77777777" w:rsidR="00541D8D" w:rsidRDefault="00095609" w:rsidP="00541D8D">
      <w:pPr>
        <w:pStyle w:val="ListParagraph"/>
        <w:numPr>
          <w:ilvl w:val="0"/>
          <w:numId w:val="10"/>
        </w:numPr>
        <w:ind w:left="1560"/>
      </w:pPr>
      <w:r>
        <w:t>Bribery Act 2010</w:t>
      </w:r>
    </w:p>
    <w:p w14:paraId="777FB4F5" w14:textId="77777777" w:rsidR="00541D8D" w:rsidRDefault="00EC09C9" w:rsidP="00541D8D">
      <w:pPr>
        <w:pStyle w:val="ListParagraph"/>
        <w:numPr>
          <w:ilvl w:val="0"/>
          <w:numId w:val="10"/>
        </w:numPr>
        <w:ind w:left="1560"/>
      </w:pPr>
      <w:r>
        <w:t xml:space="preserve">Employment Rights Act </w:t>
      </w:r>
      <w:r w:rsidR="00541D8D">
        <w:t>1996</w:t>
      </w:r>
    </w:p>
    <w:p w14:paraId="46DA7225" w14:textId="65C27C87" w:rsidR="00095609" w:rsidRPr="007B7F62" w:rsidRDefault="00541D8D" w:rsidP="00541D8D">
      <w:pPr>
        <w:pStyle w:val="ListParagraph"/>
        <w:numPr>
          <w:ilvl w:val="0"/>
          <w:numId w:val="10"/>
        </w:numPr>
        <w:ind w:left="1560"/>
      </w:pPr>
      <w:r>
        <w:t xml:space="preserve">Employment Act 2002 </w:t>
      </w:r>
    </w:p>
    <w:p w14:paraId="14BD088E" w14:textId="1BF6C9B5" w:rsidR="00E84773" w:rsidRDefault="00E878ED" w:rsidP="00A47BA1">
      <w:pPr>
        <w:ind w:left="720" w:hanging="720"/>
        <w:rPr>
          <w:rFonts w:cstheme="minorHAnsi"/>
        </w:rPr>
      </w:pPr>
      <w:r>
        <w:rPr>
          <w:rFonts w:cstheme="minorHAnsi"/>
        </w:rPr>
        <w:t>1.2</w:t>
      </w:r>
      <w:r>
        <w:rPr>
          <w:rFonts w:cstheme="minorHAnsi"/>
        </w:rPr>
        <w:tab/>
      </w:r>
      <w:r w:rsidR="003308F9" w:rsidRPr="003308F9">
        <w:rPr>
          <w:rFonts w:cstheme="minorHAnsi"/>
        </w:rPr>
        <w:t xml:space="preserve">This </w:t>
      </w:r>
      <w:r>
        <w:rPr>
          <w:rFonts w:cstheme="minorHAnsi"/>
        </w:rPr>
        <w:t>policy also</w:t>
      </w:r>
      <w:r w:rsidR="003308F9" w:rsidRPr="003308F9">
        <w:rPr>
          <w:rFonts w:cstheme="minorHAnsi"/>
        </w:rPr>
        <w:t xml:space="preserv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w:t>
      </w:r>
      <w:r w:rsidR="00A47BA1">
        <w:rPr>
          <w:rFonts w:cstheme="minorHAnsi"/>
        </w:rPr>
        <w:t>).</w:t>
      </w:r>
    </w:p>
    <w:p w14:paraId="51B689D9" w14:textId="55F9592E" w:rsidR="00A43895" w:rsidRDefault="00AE698D" w:rsidP="00A43895">
      <w:pPr>
        <w:pStyle w:val="ListParagraph"/>
        <w:numPr>
          <w:ilvl w:val="1"/>
          <w:numId w:val="13"/>
        </w:numPr>
        <w:ind w:left="709" w:hanging="709"/>
        <w:rPr>
          <w:rFonts w:cstheme="minorHAnsi"/>
        </w:rPr>
      </w:pPr>
      <w:r w:rsidRPr="00AE698D">
        <w:rPr>
          <w:rFonts w:cstheme="minorHAnsi"/>
        </w:rPr>
        <w:t xml:space="preserve">Where this policy refers to ‘ATT’ or ‘the Trust’, this should be taken to include any member of </w:t>
      </w:r>
      <w:r w:rsidR="00891126">
        <w:rPr>
          <w:rFonts w:cstheme="minorHAnsi"/>
        </w:rPr>
        <w:t>our</w:t>
      </w:r>
      <w:r w:rsidRPr="00AE698D">
        <w:rPr>
          <w:rFonts w:cstheme="minorHAnsi"/>
        </w:rPr>
        <w:t xml:space="preserve"> staff, including governors and Trustees.  </w:t>
      </w:r>
    </w:p>
    <w:p w14:paraId="5C36EAAF" w14:textId="77777777" w:rsidR="00A43895" w:rsidRDefault="00A43895" w:rsidP="00A43895">
      <w:pPr>
        <w:pStyle w:val="ListParagraph"/>
        <w:ind w:left="709"/>
        <w:rPr>
          <w:rFonts w:cstheme="minorHAnsi"/>
        </w:rPr>
      </w:pPr>
    </w:p>
    <w:p w14:paraId="2271BC72" w14:textId="7CE4EA3E" w:rsidR="00E84773" w:rsidRDefault="00E84773" w:rsidP="002333B8">
      <w:pPr>
        <w:pStyle w:val="ListParagraph"/>
        <w:numPr>
          <w:ilvl w:val="0"/>
          <w:numId w:val="9"/>
        </w:numPr>
        <w:ind w:hanging="720"/>
        <w:rPr>
          <w:rFonts w:cstheme="minorHAnsi"/>
          <w:b/>
          <w:bCs/>
        </w:rPr>
      </w:pPr>
      <w:r w:rsidRPr="00E84773">
        <w:rPr>
          <w:rFonts w:cstheme="minorHAnsi"/>
          <w:b/>
          <w:bCs/>
        </w:rPr>
        <w:t>Scope of Policy</w:t>
      </w:r>
    </w:p>
    <w:p w14:paraId="74FB3A24" w14:textId="77777777" w:rsidR="004D2104" w:rsidRDefault="004D2104" w:rsidP="004D2104">
      <w:pPr>
        <w:pStyle w:val="ListParagraph"/>
        <w:rPr>
          <w:rFonts w:cstheme="minorHAnsi"/>
          <w:b/>
          <w:bCs/>
        </w:rPr>
      </w:pPr>
    </w:p>
    <w:p w14:paraId="1AA358D7" w14:textId="2759B62B" w:rsidR="004D2104" w:rsidRDefault="004D2104" w:rsidP="004D2104">
      <w:pPr>
        <w:pStyle w:val="ListParagraph"/>
        <w:numPr>
          <w:ilvl w:val="1"/>
          <w:numId w:val="9"/>
        </w:numPr>
        <w:ind w:left="709" w:hanging="709"/>
        <w:rPr>
          <w:rFonts w:cstheme="minorHAnsi"/>
        </w:rPr>
      </w:pPr>
      <w:r w:rsidRPr="004D2104">
        <w:rPr>
          <w:rFonts w:cstheme="minorHAnsi"/>
        </w:rPr>
        <w:t>The statutory guidance for schools and colleges on safeguarding children and safer recruitment contained in ‘Keeping Children Safe in Education’ states that governing bodies and proprietors should have a staff behaviour policy.</w:t>
      </w:r>
    </w:p>
    <w:p w14:paraId="37AE4618" w14:textId="77777777" w:rsidR="004D2104" w:rsidRPr="004D2104" w:rsidRDefault="004D2104" w:rsidP="004D2104">
      <w:pPr>
        <w:pStyle w:val="ListParagraph"/>
        <w:ind w:left="709"/>
        <w:rPr>
          <w:rFonts w:cstheme="minorHAnsi"/>
        </w:rPr>
      </w:pPr>
    </w:p>
    <w:p w14:paraId="195CBDED" w14:textId="33C3E295" w:rsidR="004D2104" w:rsidRDefault="004B3387" w:rsidP="004D2104">
      <w:pPr>
        <w:pStyle w:val="ListParagraph"/>
        <w:numPr>
          <w:ilvl w:val="1"/>
          <w:numId w:val="9"/>
        </w:numPr>
        <w:ind w:left="709" w:hanging="709"/>
        <w:rPr>
          <w:rFonts w:cstheme="minorHAnsi"/>
        </w:rPr>
      </w:pPr>
      <w:r w:rsidRPr="004D2104">
        <w:rPr>
          <w:rFonts w:cstheme="minorHAnsi"/>
        </w:rPr>
        <w:t>Th</w:t>
      </w:r>
      <w:r w:rsidR="00891126" w:rsidRPr="004D2104">
        <w:rPr>
          <w:rFonts w:cstheme="minorHAnsi"/>
        </w:rPr>
        <w:t>is</w:t>
      </w:r>
      <w:r w:rsidRPr="004D2104">
        <w:rPr>
          <w:rFonts w:cstheme="minorHAnsi"/>
        </w:rPr>
        <w:t xml:space="preserve"> </w:t>
      </w:r>
      <w:r w:rsidR="00891126" w:rsidRPr="004D2104">
        <w:rPr>
          <w:rFonts w:cstheme="minorHAnsi"/>
        </w:rPr>
        <w:t>c</w:t>
      </w:r>
      <w:r w:rsidRPr="004D2104">
        <w:rPr>
          <w:rFonts w:cstheme="minorHAnsi"/>
        </w:rPr>
        <w:t xml:space="preserve">ode applies to all employees regardless of length of service including those in their probationary period. It also applies to agency workers and self-employed contractors although, unlike employees, </w:t>
      </w:r>
      <w:r w:rsidR="00891126" w:rsidRPr="004D2104">
        <w:rPr>
          <w:rFonts w:cstheme="minorHAnsi"/>
        </w:rPr>
        <w:t xml:space="preserve">any </w:t>
      </w:r>
      <w:r w:rsidRPr="004D2104">
        <w:rPr>
          <w:rFonts w:cstheme="minorHAnsi"/>
        </w:rPr>
        <w:t xml:space="preserve">breaches of the </w:t>
      </w:r>
      <w:r w:rsidR="00891126" w:rsidRPr="004D2104">
        <w:rPr>
          <w:rFonts w:cstheme="minorHAnsi"/>
        </w:rPr>
        <w:t>c</w:t>
      </w:r>
      <w:r w:rsidRPr="004D2104">
        <w:rPr>
          <w:rFonts w:cstheme="minorHAnsi"/>
        </w:rPr>
        <w:t xml:space="preserve">ode will not be managed through </w:t>
      </w:r>
      <w:r w:rsidR="00891126" w:rsidRPr="004D2104">
        <w:rPr>
          <w:rFonts w:cstheme="minorHAnsi"/>
        </w:rPr>
        <w:t>our</w:t>
      </w:r>
      <w:r w:rsidRPr="004D2104">
        <w:rPr>
          <w:rFonts w:cstheme="minorHAnsi"/>
        </w:rPr>
        <w:t xml:space="preserve"> disciplinary procedure.</w:t>
      </w:r>
      <w:r w:rsidR="00BE2C27" w:rsidRPr="004D2104">
        <w:rPr>
          <w:rFonts w:cstheme="minorHAnsi"/>
        </w:rPr>
        <w:t xml:space="preserve"> It applies to those working with us on a voluntary basis, and there is a supplementary code of conduct for those involved in our governance.</w:t>
      </w:r>
    </w:p>
    <w:p w14:paraId="7CD83C20" w14:textId="77777777" w:rsidR="004D2104" w:rsidRDefault="004D2104" w:rsidP="004D2104">
      <w:pPr>
        <w:pStyle w:val="ListParagraph"/>
        <w:ind w:left="709"/>
        <w:rPr>
          <w:rFonts w:cstheme="minorHAnsi"/>
        </w:rPr>
      </w:pPr>
    </w:p>
    <w:p w14:paraId="21D02B9F" w14:textId="3636E2FA" w:rsidR="004D2104" w:rsidRDefault="004B3387" w:rsidP="004D2104">
      <w:pPr>
        <w:pStyle w:val="ListParagraph"/>
        <w:numPr>
          <w:ilvl w:val="1"/>
          <w:numId w:val="9"/>
        </w:numPr>
        <w:ind w:left="709" w:hanging="709"/>
        <w:rPr>
          <w:rFonts w:cstheme="minorHAnsi"/>
        </w:rPr>
      </w:pPr>
      <w:r w:rsidRPr="004D2104">
        <w:rPr>
          <w:rFonts w:cstheme="minorHAnsi"/>
        </w:rPr>
        <w:t>As recognisable figures in</w:t>
      </w:r>
      <w:r w:rsidR="00891126" w:rsidRPr="004D2104">
        <w:rPr>
          <w:rFonts w:cstheme="minorHAnsi"/>
        </w:rPr>
        <w:t xml:space="preserve"> </w:t>
      </w:r>
      <w:r w:rsidRPr="004D2104">
        <w:rPr>
          <w:rFonts w:cstheme="minorHAnsi"/>
        </w:rPr>
        <w:t>local communit</w:t>
      </w:r>
      <w:r w:rsidR="00891126" w:rsidRPr="004D2104">
        <w:rPr>
          <w:rFonts w:cstheme="minorHAnsi"/>
        </w:rPr>
        <w:t>ies,</w:t>
      </w:r>
      <w:r w:rsidRPr="004D2104">
        <w:rPr>
          <w:rFonts w:cstheme="minorHAnsi"/>
        </w:rPr>
        <w:t xml:space="preserve"> the behaviour and conduct of </w:t>
      </w:r>
      <w:r w:rsidR="002E42AC" w:rsidRPr="004D2104">
        <w:rPr>
          <w:rFonts w:cstheme="minorHAnsi"/>
        </w:rPr>
        <w:t xml:space="preserve">our people </w:t>
      </w:r>
      <w:r w:rsidRPr="004D2104">
        <w:rPr>
          <w:rFonts w:cstheme="minorHAnsi"/>
        </w:rPr>
        <w:t xml:space="preserve">outside of work can impact on their employment. </w:t>
      </w:r>
      <w:r w:rsidR="002E42AC" w:rsidRPr="004D2104">
        <w:rPr>
          <w:rFonts w:cstheme="minorHAnsi"/>
        </w:rPr>
        <w:t>Therefore,</w:t>
      </w:r>
      <w:r w:rsidRPr="004D2104">
        <w:rPr>
          <w:rFonts w:cstheme="minorHAnsi"/>
        </w:rPr>
        <w:t xml:space="preserve"> conduct outside work may be treated as a disciplinary matter if it is considered that it is relevant to the employee's employment.</w:t>
      </w:r>
    </w:p>
    <w:p w14:paraId="72AE5334" w14:textId="77777777" w:rsidR="004D2104" w:rsidRDefault="004D2104" w:rsidP="004D2104">
      <w:pPr>
        <w:pStyle w:val="ListParagraph"/>
        <w:ind w:left="709"/>
        <w:rPr>
          <w:rFonts w:cstheme="minorHAnsi"/>
        </w:rPr>
      </w:pPr>
    </w:p>
    <w:p w14:paraId="5BFBF4D4" w14:textId="64F26D63" w:rsidR="00E55665" w:rsidRPr="004D2104" w:rsidRDefault="00E55665" w:rsidP="004D2104">
      <w:pPr>
        <w:pStyle w:val="ListParagraph"/>
        <w:numPr>
          <w:ilvl w:val="1"/>
          <w:numId w:val="9"/>
        </w:numPr>
        <w:ind w:left="709" w:hanging="709"/>
        <w:rPr>
          <w:rStyle w:val="normaltextrun"/>
          <w:rFonts w:cstheme="minorHAnsi"/>
        </w:rPr>
      </w:pPr>
      <w:r w:rsidRPr="004D2104">
        <w:rPr>
          <w:rFonts w:cstheme="minorHAnsi"/>
        </w:rPr>
        <w:t xml:space="preserve">This policy applies to </w:t>
      </w:r>
      <w:r w:rsidRPr="004D2104">
        <w:rPr>
          <w:rStyle w:val="normaltextrun"/>
          <w:rFonts w:ascii="Calibri" w:hAnsi="Calibri" w:cs="Calibri"/>
          <w:color w:val="000000"/>
        </w:rPr>
        <w:t>any area where a regulatory body has deemed responsibility to be within the trust’s remit.</w:t>
      </w:r>
    </w:p>
    <w:p w14:paraId="24B0A2B6" w14:textId="77777777" w:rsidR="004D2104" w:rsidRPr="004D2104" w:rsidRDefault="004D2104" w:rsidP="004D2104">
      <w:pPr>
        <w:pStyle w:val="ListParagraph"/>
        <w:rPr>
          <w:rFonts w:cstheme="minorHAnsi"/>
        </w:rPr>
      </w:pPr>
    </w:p>
    <w:p w14:paraId="435B67F9" w14:textId="43E451CF" w:rsidR="004D2104" w:rsidRPr="004D2104" w:rsidRDefault="004D2104" w:rsidP="004D2104">
      <w:pPr>
        <w:pStyle w:val="ListParagraph"/>
        <w:numPr>
          <w:ilvl w:val="1"/>
          <w:numId w:val="9"/>
        </w:numPr>
        <w:ind w:left="709" w:hanging="709"/>
        <w:rPr>
          <w:rFonts w:cstheme="minorHAnsi"/>
        </w:rPr>
      </w:pPr>
      <w:r>
        <w:rPr>
          <w:rFonts w:cstheme="minorHAnsi"/>
        </w:rPr>
        <w:t>This policy will be reviewed regularly in consultation with our recognised trade union colleagues.</w:t>
      </w:r>
    </w:p>
    <w:p w14:paraId="3353EBC9" w14:textId="408B7F58" w:rsidR="004B3387" w:rsidRPr="004B3387" w:rsidRDefault="004B3387" w:rsidP="004B3387">
      <w:pPr>
        <w:ind w:left="720" w:hanging="720"/>
        <w:rPr>
          <w:rFonts w:cstheme="minorHAnsi"/>
          <w:b/>
          <w:bCs/>
        </w:rPr>
      </w:pPr>
      <w:r w:rsidRPr="004B3387">
        <w:rPr>
          <w:rFonts w:cstheme="minorHAnsi"/>
          <w:b/>
          <w:bCs/>
        </w:rPr>
        <w:t>3.</w:t>
      </w:r>
      <w:r w:rsidRPr="004B3387">
        <w:rPr>
          <w:rFonts w:cstheme="minorHAnsi"/>
          <w:b/>
          <w:bCs/>
        </w:rPr>
        <w:tab/>
      </w:r>
      <w:bookmarkStart w:id="2" w:name="_Hlk39495447"/>
      <w:r w:rsidRPr="004B3387">
        <w:rPr>
          <w:rFonts w:cstheme="minorHAnsi"/>
          <w:b/>
          <w:bCs/>
        </w:rPr>
        <w:t>Safeguarding and promoting the welfare of children</w:t>
      </w:r>
      <w:bookmarkEnd w:id="2"/>
    </w:p>
    <w:p w14:paraId="35895516" w14:textId="3B2D723E" w:rsidR="004B3387" w:rsidRPr="004B3387" w:rsidRDefault="004B3387" w:rsidP="004B3387">
      <w:pPr>
        <w:ind w:left="720" w:hanging="720"/>
        <w:rPr>
          <w:rFonts w:cstheme="minorHAnsi"/>
        </w:rPr>
      </w:pPr>
      <w:r w:rsidRPr="004B3387">
        <w:rPr>
          <w:rFonts w:cstheme="minorHAnsi"/>
        </w:rPr>
        <w:t>3.1</w:t>
      </w:r>
      <w:r w:rsidRPr="004B3387">
        <w:rPr>
          <w:rFonts w:cstheme="minorHAnsi"/>
        </w:rPr>
        <w:tab/>
      </w:r>
      <w:r w:rsidR="007B5625">
        <w:rPr>
          <w:rFonts w:cstheme="minorHAnsi"/>
        </w:rPr>
        <w:t>We are all</w:t>
      </w:r>
      <w:r w:rsidRPr="004B3387">
        <w:rPr>
          <w:rFonts w:cstheme="minorHAnsi"/>
        </w:rPr>
        <w:t xml:space="preserve"> responsible for safeguarding children and promoting their welfar</w:t>
      </w:r>
      <w:r w:rsidR="006E45CF">
        <w:rPr>
          <w:rFonts w:cstheme="minorHAnsi"/>
        </w:rPr>
        <w:t>e</w:t>
      </w:r>
      <w:r w:rsidR="00974F00">
        <w:rPr>
          <w:rFonts w:cstheme="minorHAnsi"/>
        </w:rPr>
        <w:t xml:space="preserve"> and must have fully read and understood our safeguarding and child protection policies and procedures.</w:t>
      </w:r>
      <w:r w:rsidR="006E45CF">
        <w:rPr>
          <w:rFonts w:cstheme="minorHAnsi"/>
        </w:rPr>
        <w:t xml:space="preserve">  </w:t>
      </w:r>
      <w:r w:rsidR="007B5625">
        <w:rPr>
          <w:rFonts w:cstheme="minorHAnsi"/>
        </w:rPr>
        <w:t>We</w:t>
      </w:r>
      <w:r w:rsidR="006E45CF">
        <w:rPr>
          <w:rFonts w:cstheme="minorHAnsi"/>
        </w:rPr>
        <w:t xml:space="preserve"> are </w:t>
      </w:r>
      <w:r w:rsidRPr="004B3387">
        <w:rPr>
          <w:rFonts w:cstheme="minorHAnsi"/>
        </w:rPr>
        <w:t>required to take action</w:t>
      </w:r>
      <w:r w:rsidR="00FB209F">
        <w:rPr>
          <w:rFonts w:cstheme="minorHAnsi"/>
        </w:rPr>
        <w:t xml:space="preserve"> a</w:t>
      </w:r>
      <w:r w:rsidR="00FB209F" w:rsidRPr="00FB209F">
        <w:rPr>
          <w:rFonts w:cstheme="minorHAnsi"/>
        </w:rPr>
        <w:t>s soon as reasonably possible and always by the end of the academy day</w:t>
      </w:r>
      <w:r w:rsidR="00CE0E9E">
        <w:rPr>
          <w:rFonts w:cstheme="minorHAnsi"/>
        </w:rPr>
        <w:t xml:space="preserve">, </w:t>
      </w:r>
      <w:r w:rsidRPr="004B3387">
        <w:rPr>
          <w:rFonts w:cstheme="minorHAnsi"/>
        </w:rPr>
        <w:t xml:space="preserve">to protect children from maltreatment, prevent impairment of children's health or development and ensure that children grow up in circumstances consistent with </w:t>
      </w:r>
      <w:r w:rsidRPr="004B3387">
        <w:rPr>
          <w:rFonts w:cstheme="minorHAnsi"/>
        </w:rPr>
        <w:lastRenderedPageBreak/>
        <w:t>the provision of safe and effective care. This will enable all children to have the best outcomes.</w:t>
      </w:r>
    </w:p>
    <w:p w14:paraId="2D7EA6A8" w14:textId="4ED7396A" w:rsidR="004B3387" w:rsidRDefault="004B3387" w:rsidP="004B3387">
      <w:pPr>
        <w:ind w:left="720" w:hanging="720"/>
        <w:rPr>
          <w:rFonts w:cstheme="minorHAnsi"/>
        </w:rPr>
      </w:pPr>
      <w:r w:rsidRPr="004B3387">
        <w:rPr>
          <w:rFonts w:cstheme="minorHAnsi"/>
        </w:rPr>
        <w:t>3.</w:t>
      </w:r>
      <w:r w:rsidR="00E46910">
        <w:rPr>
          <w:rFonts w:cstheme="minorHAnsi"/>
        </w:rPr>
        <w:t>2</w:t>
      </w:r>
      <w:r w:rsidRPr="004B3387">
        <w:rPr>
          <w:rFonts w:cstheme="minorHAnsi"/>
        </w:rPr>
        <w:tab/>
      </w:r>
      <w:r w:rsidR="007B5625">
        <w:rPr>
          <w:rFonts w:cstheme="minorHAnsi"/>
        </w:rPr>
        <w:t>We</w:t>
      </w:r>
      <w:r w:rsidRPr="004B3387">
        <w:rPr>
          <w:rFonts w:cstheme="minorHAnsi"/>
        </w:rPr>
        <w:t xml:space="preserve"> must </w:t>
      </w:r>
      <w:r w:rsidR="007B5625">
        <w:rPr>
          <w:rFonts w:cstheme="minorHAnsi"/>
        </w:rPr>
        <w:t xml:space="preserve">all </w:t>
      </w:r>
      <w:r w:rsidRPr="004B3387">
        <w:rPr>
          <w:rFonts w:cstheme="minorHAnsi"/>
        </w:rPr>
        <w:t>be aware of the signs of abuse and neglect and know what action to take if these are identified</w:t>
      </w:r>
      <w:r w:rsidR="00E46910">
        <w:rPr>
          <w:rFonts w:cstheme="minorHAnsi"/>
        </w:rPr>
        <w:t xml:space="preserve"> and </w:t>
      </w:r>
      <w:r w:rsidR="007B5625">
        <w:rPr>
          <w:rFonts w:cstheme="minorHAnsi"/>
        </w:rPr>
        <w:t xml:space="preserve">we </w:t>
      </w:r>
      <w:r w:rsidR="00E46910">
        <w:rPr>
          <w:rFonts w:cstheme="minorHAnsi"/>
        </w:rPr>
        <w:t>should be prepared to identify children who may benefit from early help.</w:t>
      </w:r>
    </w:p>
    <w:p w14:paraId="66C83049" w14:textId="31717389" w:rsidR="004B3387" w:rsidRPr="003F46EA" w:rsidRDefault="004B3387" w:rsidP="004B3387">
      <w:pPr>
        <w:ind w:left="720" w:hanging="720"/>
        <w:rPr>
          <w:rFonts w:cstheme="minorHAnsi"/>
          <w:b/>
          <w:bCs/>
        </w:rPr>
      </w:pPr>
      <w:r w:rsidRPr="003F46EA">
        <w:rPr>
          <w:rFonts w:cstheme="minorHAnsi"/>
          <w:b/>
          <w:bCs/>
        </w:rPr>
        <w:t>4</w:t>
      </w:r>
      <w:r w:rsidR="003F46EA" w:rsidRPr="003F46EA">
        <w:rPr>
          <w:rFonts w:cstheme="minorHAnsi"/>
          <w:b/>
          <w:bCs/>
        </w:rPr>
        <w:t>.</w:t>
      </w:r>
      <w:r w:rsidRPr="003F46EA">
        <w:rPr>
          <w:rFonts w:cstheme="minorHAnsi"/>
          <w:b/>
          <w:bCs/>
        </w:rPr>
        <w:tab/>
        <w:t>Duty of care</w:t>
      </w:r>
    </w:p>
    <w:p w14:paraId="28F156C2" w14:textId="19229CF6" w:rsidR="004B3387" w:rsidRPr="004B3387" w:rsidRDefault="00F705F4" w:rsidP="004B3387">
      <w:pPr>
        <w:ind w:left="720" w:hanging="720"/>
        <w:rPr>
          <w:rFonts w:cstheme="minorHAnsi"/>
        </w:rPr>
      </w:pPr>
      <w:r>
        <w:rPr>
          <w:rFonts w:cstheme="minorHAnsi"/>
        </w:rPr>
        <w:t>4.1</w:t>
      </w:r>
      <w:r>
        <w:rPr>
          <w:rFonts w:cstheme="minorHAnsi"/>
        </w:rPr>
        <w:tab/>
      </w:r>
      <w:r w:rsidR="007E604D">
        <w:rPr>
          <w:rFonts w:cstheme="minorHAnsi"/>
        </w:rPr>
        <w:t>We must all</w:t>
      </w:r>
      <w:r w:rsidR="004B3387" w:rsidRPr="004B3387">
        <w:rPr>
          <w:rFonts w:cstheme="minorHAnsi"/>
        </w:rPr>
        <w:t>:</w:t>
      </w:r>
    </w:p>
    <w:p w14:paraId="4D9A1C14" w14:textId="6E32E4DD" w:rsidR="004B3387" w:rsidRPr="00221724" w:rsidRDefault="004B3387" w:rsidP="00221724">
      <w:pPr>
        <w:pStyle w:val="ListParagraph"/>
        <w:numPr>
          <w:ilvl w:val="1"/>
          <w:numId w:val="10"/>
        </w:numPr>
        <w:spacing w:after="0" w:line="240" w:lineRule="auto"/>
        <w:ind w:left="1276" w:hanging="425"/>
        <w:rPr>
          <w:rFonts w:cstheme="minorHAnsi"/>
        </w:rPr>
      </w:pPr>
      <w:r w:rsidRPr="00221724">
        <w:rPr>
          <w:rFonts w:cstheme="minorHAnsi"/>
        </w:rPr>
        <w:t xml:space="preserve">Understand the responsibilities, which are part of </w:t>
      </w:r>
      <w:r w:rsidR="007E604D">
        <w:rPr>
          <w:rFonts w:cstheme="minorHAnsi"/>
        </w:rPr>
        <w:t>our</w:t>
      </w:r>
      <w:r w:rsidR="004D2104">
        <w:rPr>
          <w:rFonts w:cstheme="minorHAnsi"/>
        </w:rPr>
        <w:t xml:space="preserve"> contract of</w:t>
      </w:r>
      <w:r w:rsidRPr="00221724">
        <w:rPr>
          <w:rFonts w:cstheme="minorHAnsi"/>
        </w:rPr>
        <w:t xml:space="preserve"> employment or role, and be aware that sanctions </w:t>
      </w:r>
      <w:r w:rsidR="004D2104">
        <w:rPr>
          <w:rFonts w:cstheme="minorHAnsi"/>
        </w:rPr>
        <w:t>may</w:t>
      </w:r>
      <w:r w:rsidRPr="00221724">
        <w:rPr>
          <w:rFonts w:cstheme="minorHAnsi"/>
        </w:rPr>
        <w:t xml:space="preserve"> be applied if these provisions are breached</w:t>
      </w:r>
    </w:p>
    <w:p w14:paraId="2C340FAC" w14:textId="070D0863" w:rsidR="004B3387" w:rsidRPr="00221724" w:rsidRDefault="004B3387" w:rsidP="00221724">
      <w:pPr>
        <w:pStyle w:val="ListParagraph"/>
        <w:numPr>
          <w:ilvl w:val="1"/>
          <w:numId w:val="10"/>
        </w:numPr>
        <w:spacing w:after="0" w:line="240" w:lineRule="auto"/>
        <w:ind w:left="1276" w:hanging="425"/>
        <w:rPr>
          <w:rFonts w:cstheme="minorHAnsi"/>
        </w:rPr>
      </w:pPr>
      <w:r w:rsidRPr="00221724">
        <w:rPr>
          <w:rFonts w:cstheme="minorHAnsi"/>
        </w:rPr>
        <w:t xml:space="preserve">Always act, and be seen to act, in our </w:t>
      </w:r>
      <w:r w:rsidR="004D2104">
        <w:rPr>
          <w:rFonts w:cstheme="minorHAnsi"/>
        </w:rPr>
        <w:t>learners’</w:t>
      </w:r>
      <w:r w:rsidRPr="00221724">
        <w:rPr>
          <w:rFonts w:cstheme="minorHAnsi"/>
        </w:rPr>
        <w:t xml:space="preserve"> best interests</w:t>
      </w:r>
    </w:p>
    <w:p w14:paraId="6449FC3E" w14:textId="2A0A95FB" w:rsidR="004B3387" w:rsidRPr="00221724" w:rsidRDefault="004B3387" w:rsidP="00221724">
      <w:pPr>
        <w:pStyle w:val="ListParagraph"/>
        <w:numPr>
          <w:ilvl w:val="1"/>
          <w:numId w:val="10"/>
        </w:numPr>
        <w:spacing w:after="0" w:line="240" w:lineRule="auto"/>
        <w:ind w:left="1276" w:hanging="425"/>
        <w:rPr>
          <w:rFonts w:cstheme="minorHAnsi"/>
        </w:rPr>
      </w:pPr>
      <w:r w:rsidRPr="00221724">
        <w:rPr>
          <w:rFonts w:cstheme="minorHAnsi"/>
        </w:rPr>
        <w:t xml:space="preserve">Avoid any conduct which would lead any reasonable person to question </w:t>
      </w:r>
      <w:r w:rsidR="00205795">
        <w:rPr>
          <w:rFonts w:cstheme="minorHAnsi"/>
        </w:rPr>
        <w:t>our</w:t>
      </w:r>
      <w:r w:rsidRPr="00221724">
        <w:rPr>
          <w:rFonts w:cstheme="minorHAnsi"/>
        </w:rPr>
        <w:t xml:space="preserve"> motivation and/or intentions</w:t>
      </w:r>
    </w:p>
    <w:p w14:paraId="055ED0A9" w14:textId="40202F10" w:rsidR="004B3387" w:rsidRDefault="004B3387" w:rsidP="00221724">
      <w:pPr>
        <w:pStyle w:val="ListParagraph"/>
        <w:numPr>
          <w:ilvl w:val="1"/>
          <w:numId w:val="10"/>
        </w:numPr>
        <w:spacing w:after="0" w:line="240" w:lineRule="auto"/>
        <w:ind w:left="1276" w:hanging="425"/>
        <w:rPr>
          <w:rFonts w:cstheme="minorHAnsi"/>
        </w:rPr>
      </w:pPr>
      <w:r w:rsidRPr="00221724">
        <w:rPr>
          <w:rFonts w:cstheme="minorHAnsi"/>
        </w:rPr>
        <w:t xml:space="preserve">Take responsibility for </w:t>
      </w:r>
      <w:r w:rsidR="007E604D">
        <w:rPr>
          <w:rFonts w:cstheme="minorHAnsi"/>
        </w:rPr>
        <w:t>our</w:t>
      </w:r>
      <w:r w:rsidRPr="00221724">
        <w:rPr>
          <w:rFonts w:cstheme="minorHAnsi"/>
        </w:rPr>
        <w:t xml:space="preserve"> own actions and behaviour</w:t>
      </w:r>
    </w:p>
    <w:p w14:paraId="52B189F6" w14:textId="77777777" w:rsidR="00221724" w:rsidRPr="00221724" w:rsidRDefault="00221724" w:rsidP="00221724">
      <w:pPr>
        <w:pStyle w:val="ListParagraph"/>
        <w:spacing w:after="0" w:line="240" w:lineRule="auto"/>
        <w:ind w:left="1276"/>
        <w:rPr>
          <w:rFonts w:cstheme="minorHAnsi"/>
        </w:rPr>
      </w:pPr>
    </w:p>
    <w:p w14:paraId="217799B8" w14:textId="000681AE" w:rsidR="004B3387" w:rsidRPr="00221724" w:rsidRDefault="004B3387" w:rsidP="004B3387">
      <w:pPr>
        <w:ind w:left="720" w:hanging="720"/>
        <w:rPr>
          <w:rFonts w:cstheme="minorHAnsi"/>
          <w:b/>
          <w:bCs/>
        </w:rPr>
      </w:pPr>
      <w:r w:rsidRPr="00221724">
        <w:rPr>
          <w:rFonts w:cstheme="minorHAnsi"/>
          <w:b/>
          <w:bCs/>
        </w:rPr>
        <w:t>5</w:t>
      </w:r>
      <w:r w:rsidR="00221724" w:rsidRPr="00221724">
        <w:rPr>
          <w:rFonts w:cstheme="minorHAnsi"/>
          <w:b/>
          <w:bCs/>
        </w:rPr>
        <w:t>.</w:t>
      </w:r>
      <w:r w:rsidRPr="00221724">
        <w:rPr>
          <w:rFonts w:cstheme="minorHAnsi"/>
          <w:b/>
          <w:bCs/>
        </w:rPr>
        <w:tab/>
        <w:t>Health &amp; Safety</w:t>
      </w:r>
    </w:p>
    <w:p w14:paraId="3473F75A" w14:textId="4135A83B" w:rsidR="00891126" w:rsidRPr="00C21E68" w:rsidRDefault="00205795" w:rsidP="00C21E68">
      <w:pPr>
        <w:pStyle w:val="ListParagraph"/>
        <w:numPr>
          <w:ilvl w:val="1"/>
          <w:numId w:val="25"/>
        </w:numPr>
        <w:ind w:left="720" w:hanging="720"/>
        <w:rPr>
          <w:rFonts w:cstheme="minorHAnsi"/>
        </w:rPr>
      </w:pPr>
      <w:r w:rsidRPr="00891126">
        <w:rPr>
          <w:rFonts w:cstheme="minorHAnsi"/>
        </w:rPr>
        <w:t>We</w:t>
      </w:r>
      <w:r w:rsidR="004B3387" w:rsidRPr="00891126">
        <w:rPr>
          <w:rFonts w:cstheme="minorHAnsi"/>
        </w:rPr>
        <w:t xml:space="preserve"> must </w:t>
      </w:r>
      <w:r w:rsidRPr="00891126">
        <w:rPr>
          <w:rFonts w:cstheme="minorHAnsi"/>
        </w:rPr>
        <w:t xml:space="preserve">all </w:t>
      </w:r>
      <w:r w:rsidR="004B3387" w:rsidRPr="00891126">
        <w:rPr>
          <w:rFonts w:cstheme="minorHAnsi"/>
        </w:rPr>
        <w:t xml:space="preserve">ensure that </w:t>
      </w:r>
      <w:r w:rsidRPr="00891126">
        <w:rPr>
          <w:rFonts w:cstheme="minorHAnsi"/>
        </w:rPr>
        <w:t>we</w:t>
      </w:r>
      <w:r w:rsidR="00891126" w:rsidRPr="00891126">
        <w:rPr>
          <w:rFonts w:cstheme="minorHAnsi"/>
        </w:rPr>
        <w:t xml:space="preserve"> read, understand and comply with our </w:t>
      </w:r>
      <w:r w:rsidR="004B3387" w:rsidRPr="00891126">
        <w:rPr>
          <w:rFonts w:cstheme="minorHAnsi"/>
        </w:rPr>
        <w:t>Health and Safety Policy</w:t>
      </w:r>
      <w:r w:rsidR="00891126">
        <w:rPr>
          <w:rFonts w:cstheme="minorHAnsi"/>
        </w:rPr>
        <w:t>.</w:t>
      </w:r>
    </w:p>
    <w:p w14:paraId="2392815F" w14:textId="31B72B2E" w:rsidR="004B3387" w:rsidRPr="00294683" w:rsidRDefault="004B3387" w:rsidP="004B3387">
      <w:pPr>
        <w:ind w:left="720" w:hanging="720"/>
        <w:rPr>
          <w:rFonts w:cstheme="minorHAnsi"/>
          <w:b/>
          <w:bCs/>
        </w:rPr>
      </w:pPr>
      <w:r w:rsidRPr="00294683">
        <w:rPr>
          <w:rFonts w:cstheme="minorHAnsi"/>
          <w:b/>
          <w:bCs/>
        </w:rPr>
        <w:t>6</w:t>
      </w:r>
      <w:r w:rsidR="00294683" w:rsidRPr="00294683">
        <w:rPr>
          <w:rFonts w:cstheme="minorHAnsi"/>
          <w:b/>
          <w:bCs/>
        </w:rPr>
        <w:t>.</w:t>
      </w:r>
      <w:r w:rsidRPr="00294683">
        <w:rPr>
          <w:rFonts w:cstheme="minorHAnsi"/>
          <w:b/>
          <w:bCs/>
        </w:rPr>
        <w:tab/>
        <w:t>Honesty and personal integrity</w:t>
      </w:r>
    </w:p>
    <w:p w14:paraId="4679E377" w14:textId="4705F0B9" w:rsidR="004B3387" w:rsidRPr="004B3387" w:rsidRDefault="004B3387" w:rsidP="004B3387">
      <w:pPr>
        <w:ind w:left="720" w:hanging="720"/>
        <w:rPr>
          <w:rFonts w:cstheme="minorHAnsi"/>
        </w:rPr>
      </w:pPr>
      <w:r w:rsidRPr="004B3387">
        <w:rPr>
          <w:rFonts w:cstheme="minorHAnsi"/>
        </w:rPr>
        <w:t>6.1</w:t>
      </w:r>
      <w:r w:rsidRPr="004B3387">
        <w:rPr>
          <w:rFonts w:cstheme="minorHAnsi"/>
        </w:rPr>
        <w:tab/>
      </w:r>
      <w:r w:rsidR="00DE4B15">
        <w:rPr>
          <w:rFonts w:cstheme="minorHAnsi"/>
        </w:rPr>
        <w:t>We are all</w:t>
      </w:r>
      <w:r w:rsidRPr="004B3387">
        <w:rPr>
          <w:rFonts w:cstheme="minorHAnsi"/>
        </w:rPr>
        <w:t xml:space="preserve"> expected to demonstrate consistently high standards of personal and professional conduct</w:t>
      </w:r>
      <w:r w:rsidR="004A2B23">
        <w:rPr>
          <w:rFonts w:cstheme="minorHAnsi"/>
        </w:rPr>
        <w:t xml:space="preserve"> and must comply with any lawful or reasonable instructions issued by leaders</w:t>
      </w:r>
      <w:r w:rsidR="00C44D9D">
        <w:rPr>
          <w:rFonts w:cstheme="minorHAnsi"/>
        </w:rPr>
        <w:t>, line managers or Trustees.</w:t>
      </w:r>
    </w:p>
    <w:p w14:paraId="34145FB8" w14:textId="3AE793B1" w:rsidR="004B3387" w:rsidRPr="00105DCD" w:rsidRDefault="004B3387" w:rsidP="004B3387">
      <w:pPr>
        <w:ind w:left="720" w:hanging="720"/>
        <w:rPr>
          <w:rFonts w:cstheme="minorHAnsi"/>
        </w:rPr>
      </w:pPr>
      <w:r w:rsidRPr="004B3387">
        <w:rPr>
          <w:rFonts w:cstheme="minorHAnsi"/>
        </w:rPr>
        <w:t>6.</w:t>
      </w:r>
      <w:r w:rsidR="00CD7D21">
        <w:rPr>
          <w:rFonts w:cstheme="minorHAnsi"/>
        </w:rPr>
        <w:t>2</w:t>
      </w:r>
      <w:r w:rsidRPr="004B3387">
        <w:rPr>
          <w:rFonts w:cstheme="minorHAnsi"/>
        </w:rPr>
        <w:tab/>
      </w:r>
      <w:r w:rsidR="006739D7" w:rsidRPr="00105DCD">
        <w:rPr>
          <w:rFonts w:cstheme="minorHAnsi"/>
        </w:rPr>
        <w:t xml:space="preserve">We </w:t>
      </w:r>
      <w:r w:rsidR="00105DCD" w:rsidRPr="00105DCD">
        <w:rPr>
          <w:rFonts w:cstheme="minorHAnsi"/>
        </w:rPr>
        <w:t xml:space="preserve">must </w:t>
      </w:r>
      <w:r w:rsidR="006739D7" w:rsidRPr="00105DCD">
        <w:rPr>
          <w:rFonts w:cstheme="minorHAnsi"/>
        </w:rPr>
        <w:t>all</w:t>
      </w:r>
      <w:r w:rsidRPr="00105DCD">
        <w:rPr>
          <w:rFonts w:cstheme="minorHAnsi"/>
        </w:rPr>
        <w:t xml:space="preserve"> uphold public </w:t>
      </w:r>
      <w:r w:rsidR="00105DCD" w:rsidRPr="00105DCD">
        <w:rPr>
          <w:rFonts w:cstheme="minorHAnsi"/>
        </w:rPr>
        <w:t>confidence</w:t>
      </w:r>
      <w:r w:rsidRPr="00105DCD">
        <w:rPr>
          <w:rFonts w:cstheme="minorHAnsi"/>
        </w:rPr>
        <w:t xml:space="preserve"> in our trust and maintain high standards of ethics and behaviour, within and outside </w:t>
      </w:r>
      <w:r w:rsidR="000D3ABC" w:rsidRPr="00105DCD">
        <w:rPr>
          <w:rFonts w:cstheme="minorHAnsi"/>
        </w:rPr>
        <w:t>work</w:t>
      </w:r>
      <w:r w:rsidRPr="00105DCD">
        <w:rPr>
          <w:rFonts w:cstheme="minorHAnsi"/>
        </w:rPr>
        <w:t xml:space="preserve">, by: </w:t>
      </w:r>
    </w:p>
    <w:p w14:paraId="0CA8E160" w14:textId="729D3AAB" w:rsidR="004B3387" w:rsidRPr="00105DCD" w:rsidRDefault="004B3387" w:rsidP="00D217A0">
      <w:pPr>
        <w:pStyle w:val="ListParagraph"/>
        <w:numPr>
          <w:ilvl w:val="1"/>
          <w:numId w:val="10"/>
        </w:numPr>
        <w:ind w:left="1418" w:hanging="338"/>
        <w:rPr>
          <w:rFonts w:cstheme="minorHAnsi"/>
        </w:rPr>
      </w:pPr>
      <w:r w:rsidRPr="00105DCD">
        <w:rPr>
          <w:rFonts w:cstheme="minorHAnsi"/>
        </w:rPr>
        <w:t xml:space="preserve">Treating </w:t>
      </w:r>
      <w:r w:rsidR="004D2104">
        <w:rPr>
          <w:rFonts w:cstheme="minorHAnsi"/>
        </w:rPr>
        <w:t>learners</w:t>
      </w:r>
      <w:r w:rsidRPr="00105DCD">
        <w:rPr>
          <w:rFonts w:cstheme="minorHAnsi"/>
        </w:rPr>
        <w:t xml:space="preserve"> </w:t>
      </w:r>
      <w:r w:rsidR="00702296" w:rsidRPr="00105DCD">
        <w:rPr>
          <w:rFonts w:cstheme="minorHAnsi"/>
        </w:rPr>
        <w:t xml:space="preserve">and colleagues </w:t>
      </w:r>
      <w:r w:rsidRPr="00105DCD">
        <w:rPr>
          <w:rFonts w:cstheme="minorHAnsi"/>
        </w:rPr>
        <w:t xml:space="preserve">with dignity, building relationships rooted in mutual respect, and at all times observing proper boundaries appropriate to </w:t>
      </w:r>
      <w:r w:rsidR="006739D7" w:rsidRPr="00105DCD">
        <w:rPr>
          <w:rFonts w:cstheme="minorHAnsi"/>
        </w:rPr>
        <w:t>our</w:t>
      </w:r>
      <w:r w:rsidRPr="00105DCD">
        <w:rPr>
          <w:rFonts w:cstheme="minorHAnsi"/>
        </w:rPr>
        <w:t xml:space="preserve"> professional position </w:t>
      </w:r>
    </w:p>
    <w:p w14:paraId="45DAD6F3" w14:textId="2D3517D3" w:rsidR="004B3387" w:rsidRPr="00105DCD" w:rsidRDefault="004B3387" w:rsidP="00D217A0">
      <w:pPr>
        <w:pStyle w:val="ListParagraph"/>
        <w:numPr>
          <w:ilvl w:val="1"/>
          <w:numId w:val="10"/>
        </w:numPr>
        <w:ind w:left="1418" w:hanging="338"/>
        <w:rPr>
          <w:rFonts w:cstheme="minorHAnsi"/>
        </w:rPr>
      </w:pPr>
      <w:r w:rsidRPr="00105DCD">
        <w:rPr>
          <w:rFonts w:cstheme="minorHAnsi"/>
        </w:rPr>
        <w:t xml:space="preserve">Having regard for the need to safeguard </w:t>
      </w:r>
      <w:r w:rsidR="004D2104">
        <w:rPr>
          <w:rFonts w:cstheme="minorHAnsi"/>
        </w:rPr>
        <w:t>learner</w:t>
      </w:r>
      <w:r w:rsidRPr="00105DCD">
        <w:rPr>
          <w:rFonts w:cstheme="minorHAnsi"/>
        </w:rPr>
        <w:t xml:space="preserve">s' </w:t>
      </w:r>
      <w:r w:rsidR="00702296" w:rsidRPr="00105DCD">
        <w:rPr>
          <w:rFonts w:cstheme="minorHAnsi"/>
        </w:rPr>
        <w:t xml:space="preserve">and colleagues’ </w:t>
      </w:r>
      <w:r w:rsidRPr="00105DCD">
        <w:rPr>
          <w:rFonts w:cstheme="minorHAnsi"/>
        </w:rPr>
        <w:t xml:space="preserve">well-being, in accordance with statutory provisions </w:t>
      </w:r>
    </w:p>
    <w:p w14:paraId="7774EF28" w14:textId="1ED6BD8E" w:rsidR="004B3387" w:rsidRPr="00105DCD" w:rsidRDefault="004B3387" w:rsidP="00D217A0">
      <w:pPr>
        <w:pStyle w:val="ListParagraph"/>
        <w:numPr>
          <w:ilvl w:val="1"/>
          <w:numId w:val="10"/>
        </w:numPr>
        <w:ind w:left="1418" w:hanging="338"/>
        <w:rPr>
          <w:rFonts w:cstheme="minorHAnsi"/>
        </w:rPr>
      </w:pPr>
      <w:r w:rsidRPr="00105DCD">
        <w:rPr>
          <w:rFonts w:cstheme="minorHAnsi"/>
        </w:rPr>
        <w:t xml:space="preserve">Showing tolerance of and respect for the rights of others </w:t>
      </w:r>
    </w:p>
    <w:p w14:paraId="5C07CB4A" w14:textId="24382F30" w:rsidR="004B3387" w:rsidRPr="00105DCD" w:rsidRDefault="004B3387" w:rsidP="00D217A0">
      <w:pPr>
        <w:pStyle w:val="ListParagraph"/>
        <w:numPr>
          <w:ilvl w:val="1"/>
          <w:numId w:val="10"/>
        </w:numPr>
        <w:ind w:left="1418" w:hanging="338"/>
        <w:rPr>
          <w:rFonts w:cstheme="minorHAnsi"/>
        </w:rPr>
      </w:pPr>
      <w:r w:rsidRPr="00105DCD">
        <w:rPr>
          <w:rFonts w:cstheme="minorHAnsi"/>
        </w:rPr>
        <w:t xml:space="preserve">Not undermining fundamental British values, including democracy, the rule of law, individual liberty and mutual respect, and tolerance of those with different faiths and beliefs </w:t>
      </w:r>
    </w:p>
    <w:p w14:paraId="320EB62B" w14:textId="2D2C8D66" w:rsidR="004B3387" w:rsidRPr="00105DCD" w:rsidRDefault="004B3387" w:rsidP="00D217A0">
      <w:pPr>
        <w:pStyle w:val="ListParagraph"/>
        <w:numPr>
          <w:ilvl w:val="1"/>
          <w:numId w:val="10"/>
        </w:numPr>
        <w:ind w:left="1418" w:hanging="338"/>
        <w:rPr>
          <w:rFonts w:cstheme="minorHAnsi"/>
        </w:rPr>
      </w:pPr>
      <w:r w:rsidRPr="00105DCD">
        <w:rPr>
          <w:rFonts w:cstheme="minorHAnsi"/>
        </w:rPr>
        <w:t xml:space="preserve">Ensuring that personal beliefs are not expressed in ways which exploit </w:t>
      </w:r>
      <w:r w:rsidR="004D2104">
        <w:rPr>
          <w:rFonts w:cstheme="minorHAnsi"/>
        </w:rPr>
        <w:t>learner</w:t>
      </w:r>
      <w:r w:rsidRPr="00105DCD">
        <w:rPr>
          <w:rFonts w:cstheme="minorHAnsi"/>
        </w:rPr>
        <w:t xml:space="preserve">s' </w:t>
      </w:r>
      <w:r w:rsidR="00702296" w:rsidRPr="00105DCD">
        <w:rPr>
          <w:rFonts w:cstheme="minorHAnsi"/>
        </w:rPr>
        <w:t xml:space="preserve">or colleagues’ </w:t>
      </w:r>
      <w:r w:rsidRPr="00105DCD">
        <w:rPr>
          <w:rFonts w:cstheme="minorHAnsi"/>
        </w:rPr>
        <w:t xml:space="preserve">vulnerability or might lead them to break the law. </w:t>
      </w:r>
    </w:p>
    <w:p w14:paraId="796F52C1" w14:textId="1B8197D3" w:rsidR="004B3387" w:rsidRPr="004B3387" w:rsidRDefault="004B3387" w:rsidP="004B3387">
      <w:pPr>
        <w:ind w:left="720" w:hanging="720"/>
        <w:rPr>
          <w:rFonts w:cstheme="minorHAnsi"/>
        </w:rPr>
      </w:pPr>
      <w:r w:rsidRPr="00105DCD">
        <w:rPr>
          <w:rFonts w:cstheme="minorHAnsi"/>
        </w:rPr>
        <w:t>6.</w:t>
      </w:r>
      <w:r w:rsidR="00CD7D21" w:rsidRPr="00105DCD">
        <w:rPr>
          <w:rFonts w:cstheme="minorHAnsi"/>
        </w:rPr>
        <w:t>3</w:t>
      </w:r>
      <w:r w:rsidRPr="00105DCD">
        <w:rPr>
          <w:rFonts w:cstheme="minorHAnsi"/>
        </w:rPr>
        <w:tab/>
      </w:r>
      <w:r w:rsidR="006F0A37" w:rsidRPr="00105DCD">
        <w:rPr>
          <w:rFonts w:cstheme="minorHAnsi"/>
        </w:rPr>
        <w:t>We</w:t>
      </w:r>
      <w:r w:rsidRPr="00105DCD">
        <w:rPr>
          <w:rFonts w:cstheme="minorHAnsi"/>
        </w:rPr>
        <w:t xml:space="preserve"> must</w:t>
      </w:r>
      <w:r w:rsidR="006F0A37" w:rsidRPr="00105DCD">
        <w:rPr>
          <w:rFonts w:cstheme="minorHAnsi"/>
        </w:rPr>
        <w:t xml:space="preserve"> all</w:t>
      </w:r>
      <w:r w:rsidRPr="00105DCD">
        <w:rPr>
          <w:rFonts w:cstheme="minorHAnsi"/>
        </w:rPr>
        <w:t xml:space="preserve"> have proper and professional regard for the ethos, policies and practices of our trust and maintain high standards in </w:t>
      </w:r>
      <w:r w:rsidR="006F0A37" w:rsidRPr="00105DCD">
        <w:rPr>
          <w:rFonts w:cstheme="minorHAnsi"/>
        </w:rPr>
        <w:t>our</w:t>
      </w:r>
      <w:r w:rsidRPr="00105DCD">
        <w:rPr>
          <w:rFonts w:cstheme="minorHAnsi"/>
        </w:rPr>
        <w:t xml:space="preserve"> own attendance and punctuality. </w:t>
      </w:r>
      <w:r w:rsidR="006F0A37" w:rsidRPr="00105DCD">
        <w:rPr>
          <w:rFonts w:cstheme="minorHAnsi"/>
        </w:rPr>
        <w:t>We</w:t>
      </w:r>
      <w:r w:rsidRPr="00105DCD">
        <w:rPr>
          <w:rFonts w:cstheme="minorHAnsi"/>
        </w:rPr>
        <w:t xml:space="preserve"> must treat all colleagues with respect, dignity, fairness and courtesy at all times.</w:t>
      </w:r>
    </w:p>
    <w:p w14:paraId="04F38AA0" w14:textId="3CD68D30" w:rsidR="002A7B05" w:rsidRDefault="004B3387" w:rsidP="004B3387">
      <w:pPr>
        <w:ind w:left="720" w:hanging="720"/>
        <w:rPr>
          <w:rFonts w:cstheme="minorHAnsi"/>
        </w:rPr>
      </w:pPr>
      <w:r w:rsidRPr="004B3387">
        <w:rPr>
          <w:rFonts w:cstheme="minorHAnsi"/>
        </w:rPr>
        <w:t>6.</w:t>
      </w:r>
      <w:r w:rsidR="00CD7D21">
        <w:rPr>
          <w:rFonts w:cstheme="minorHAnsi"/>
        </w:rPr>
        <w:t>4</w:t>
      </w:r>
      <w:r w:rsidRPr="004B3387">
        <w:rPr>
          <w:rFonts w:cstheme="minorHAnsi"/>
        </w:rPr>
        <w:tab/>
      </w:r>
      <w:r w:rsidR="003570E1">
        <w:rPr>
          <w:rFonts w:cstheme="minorHAnsi"/>
        </w:rPr>
        <w:t>Each academy</w:t>
      </w:r>
      <w:r w:rsidR="00105DCD">
        <w:rPr>
          <w:rFonts w:cstheme="minorHAnsi"/>
        </w:rPr>
        <w:t xml:space="preserve"> Principal</w:t>
      </w:r>
      <w:r w:rsidR="003570E1">
        <w:rPr>
          <w:rFonts w:cstheme="minorHAnsi"/>
        </w:rPr>
        <w:t xml:space="preserve"> will </w:t>
      </w:r>
      <w:r w:rsidR="00413098">
        <w:rPr>
          <w:rFonts w:cstheme="minorHAnsi"/>
        </w:rPr>
        <w:t xml:space="preserve">securely </w:t>
      </w:r>
      <w:r w:rsidR="00C17235">
        <w:rPr>
          <w:rFonts w:cstheme="minorHAnsi"/>
        </w:rPr>
        <w:t>maintain</w:t>
      </w:r>
      <w:r w:rsidR="003570E1">
        <w:rPr>
          <w:rFonts w:cstheme="minorHAnsi"/>
        </w:rPr>
        <w:t xml:space="preserve"> a conduct log </w:t>
      </w:r>
      <w:r w:rsidR="00413098">
        <w:rPr>
          <w:rFonts w:cstheme="minorHAnsi"/>
        </w:rPr>
        <w:t xml:space="preserve">which will assist in identifying any themes </w:t>
      </w:r>
      <w:r w:rsidR="000326D7">
        <w:rPr>
          <w:rFonts w:cstheme="minorHAnsi"/>
        </w:rPr>
        <w:t xml:space="preserve">or patterns in behaviour which will then inform </w:t>
      </w:r>
      <w:r w:rsidR="008938F3">
        <w:rPr>
          <w:rFonts w:cstheme="minorHAnsi"/>
        </w:rPr>
        <w:t>decisions about training and development needs within each academy.</w:t>
      </w:r>
    </w:p>
    <w:p w14:paraId="3EC6ACBA" w14:textId="01FF2D12" w:rsidR="004B3387" w:rsidRDefault="003570E1" w:rsidP="004B3387">
      <w:pPr>
        <w:ind w:left="720" w:hanging="720"/>
        <w:rPr>
          <w:rFonts w:cstheme="minorHAnsi"/>
        </w:rPr>
      </w:pPr>
      <w:r>
        <w:rPr>
          <w:rFonts w:cstheme="minorHAnsi"/>
        </w:rPr>
        <w:t>6.5</w:t>
      </w:r>
      <w:r>
        <w:rPr>
          <w:rFonts w:cstheme="minorHAnsi"/>
        </w:rPr>
        <w:tab/>
      </w:r>
      <w:r w:rsidR="006F0A37">
        <w:rPr>
          <w:rFonts w:cstheme="minorHAnsi"/>
        </w:rPr>
        <w:t>We</w:t>
      </w:r>
      <w:r w:rsidR="004B3387" w:rsidRPr="004B3387">
        <w:rPr>
          <w:rFonts w:cstheme="minorHAnsi"/>
        </w:rPr>
        <w:t xml:space="preserve"> must maintain high standards of honesty and integrity in </w:t>
      </w:r>
      <w:r w:rsidR="006F0A37">
        <w:rPr>
          <w:rFonts w:cstheme="minorHAnsi"/>
        </w:rPr>
        <w:t>our</w:t>
      </w:r>
      <w:r w:rsidR="004B3387" w:rsidRPr="004B3387">
        <w:rPr>
          <w:rFonts w:cstheme="minorHAnsi"/>
        </w:rPr>
        <w:t xml:space="preserve"> work. </w:t>
      </w:r>
    </w:p>
    <w:p w14:paraId="3570BDB4" w14:textId="77777777" w:rsidR="00465542" w:rsidRDefault="00465542" w:rsidP="004B3387">
      <w:pPr>
        <w:ind w:left="720" w:hanging="720"/>
        <w:rPr>
          <w:rFonts w:cstheme="minorHAnsi"/>
        </w:rPr>
      </w:pPr>
    </w:p>
    <w:p w14:paraId="66DD23B9" w14:textId="6B2C8F0E" w:rsidR="004B3387" w:rsidRPr="00D21767" w:rsidRDefault="004B3387" w:rsidP="004B3387">
      <w:pPr>
        <w:ind w:left="720" w:hanging="720"/>
        <w:rPr>
          <w:rFonts w:cstheme="minorHAnsi"/>
          <w:b/>
          <w:bCs/>
        </w:rPr>
      </w:pPr>
      <w:r w:rsidRPr="00D21767">
        <w:rPr>
          <w:rFonts w:cstheme="minorHAnsi"/>
          <w:b/>
          <w:bCs/>
        </w:rPr>
        <w:lastRenderedPageBreak/>
        <w:t>7</w:t>
      </w:r>
      <w:r w:rsidR="00D21767" w:rsidRPr="00D21767">
        <w:rPr>
          <w:rFonts w:cstheme="minorHAnsi"/>
          <w:b/>
          <w:bCs/>
        </w:rPr>
        <w:t>.</w:t>
      </w:r>
      <w:r w:rsidRPr="00D21767">
        <w:rPr>
          <w:rFonts w:cstheme="minorHAnsi"/>
          <w:b/>
          <w:bCs/>
        </w:rPr>
        <w:tab/>
        <w:t>Tackling discrimination</w:t>
      </w:r>
    </w:p>
    <w:p w14:paraId="4CB06D56" w14:textId="168C54E5" w:rsidR="004B3387" w:rsidRPr="004B3387" w:rsidRDefault="004B3387" w:rsidP="004B3387">
      <w:pPr>
        <w:ind w:left="720" w:hanging="720"/>
        <w:rPr>
          <w:rFonts w:cstheme="minorHAnsi"/>
        </w:rPr>
      </w:pPr>
      <w:r w:rsidRPr="004B3387">
        <w:rPr>
          <w:rFonts w:cstheme="minorHAnsi"/>
        </w:rPr>
        <w:t>7.1</w:t>
      </w:r>
      <w:r w:rsidRPr="004B3387">
        <w:rPr>
          <w:rFonts w:cstheme="minorHAnsi"/>
        </w:rPr>
        <w:tab/>
      </w:r>
      <w:r w:rsidR="009562D2">
        <w:rPr>
          <w:rFonts w:cstheme="minorHAnsi"/>
        </w:rPr>
        <w:t>We</w:t>
      </w:r>
      <w:r w:rsidR="000128A1" w:rsidRPr="004B3387">
        <w:rPr>
          <w:rFonts w:cstheme="minorHAnsi"/>
        </w:rPr>
        <w:t xml:space="preserve"> </w:t>
      </w:r>
      <w:r w:rsidR="00513E0D">
        <w:rPr>
          <w:rFonts w:cstheme="minorHAnsi"/>
        </w:rPr>
        <w:t>must</w:t>
      </w:r>
      <w:r w:rsidR="000128A1" w:rsidRPr="004B3387">
        <w:rPr>
          <w:rFonts w:cstheme="minorHAnsi"/>
        </w:rPr>
        <w:t xml:space="preserve"> </w:t>
      </w:r>
      <w:r w:rsidR="009562D2">
        <w:rPr>
          <w:rFonts w:cstheme="minorHAnsi"/>
        </w:rPr>
        <w:t xml:space="preserve">all </w:t>
      </w:r>
      <w:r w:rsidR="000128A1" w:rsidRPr="004B3387">
        <w:rPr>
          <w:rFonts w:cstheme="minorHAnsi"/>
        </w:rPr>
        <w:t>read and underst</w:t>
      </w:r>
      <w:r w:rsidR="00513E0D">
        <w:rPr>
          <w:rFonts w:cstheme="minorHAnsi"/>
        </w:rPr>
        <w:t>and</w:t>
      </w:r>
      <w:r w:rsidR="000128A1" w:rsidRPr="004B3387">
        <w:rPr>
          <w:rFonts w:cstheme="minorHAnsi"/>
        </w:rPr>
        <w:t xml:space="preserve"> our Anti Bullying </w:t>
      </w:r>
      <w:r w:rsidR="00465542">
        <w:rPr>
          <w:rFonts w:cstheme="minorHAnsi"/>
        </w:rPr>
        <w:t>P</w:t>
      </w:r>
      <w:r w:rsidR="000128A1" w:rsidRPr="004B3387">
        <w:rPr>
          <w:rFonts w:cstheme="minorHAnsi"/>
        </w:rPr>
        <w:t>olicy</w:t>
      </w:r>
      <w:r w:rsidR="000128A1">
        <w:rPr>
          <w:rFonts w:cstheme="minorHAnsi"/>
        </w:rPr>
        <w:t xml:space="preserve"> and Dignity at Work Policy</w:t>
      </w:r>
      <w:r w:rsidR="000128A1" w:rsidRPr="004B3387">
        <w:rPr>
          <w:rFonts w:cstheme="minorHAnsi"/>
        </w:rPr>
        <w:t>.</w:t>
      </w:r>
      <w:r w:rsidR="000128A1">
        <w:rPr>
          <w:rFonts w:cstheme="minorHAnsi"/>
        </w:rPr>
        <w:t xml:space="preserve">  </w:t>
      </w:r>
      <w:r w:rsidR="009562D2">
        <w:rPr>
          <w:rFonts w:cstheme="minorHAnsi"/>
        </w:rPr>
        <w:t>We</w:t>
      </w:r>
      <w:r w:rsidRPr="004B3387">
        <w:rPr>
          <w:rFonts w:cstheme="minorHAnsi"/>
        </w:rPr>
        <w:t xml:space="preserve"> </w:t>
      </w:r>
      <w:r w:rsidR="00BA0C74">
        <w:rPr>
          <w:rFonts w:cstheme="minorHAnsi"/>
        </w:rPr>
        <w:t>must</w:t>
      </w:r>
      <w:r w:rsidRPr="004B3387">
        <w:rPr>
          <w:rFonts w:cstheme="minorHAnsi"/>
        </w:rPr>
        <w:t xml:space="preserve"> understand the types of discrimination and bullying that </w:t>
      </w:r>
      <w:r w:rsidR="004D2104">
        <w:rPr>
          <w:rFonts w:cstheme="minorHAnsi"/>
        </w:rPr>
        <w:t>learner</w:t>
      </w:r>
      <w:r w:rsidRPr="004B3387">
        <w:rPr>
          <w:rFonts w:cstheme="minorHAnsi"/>
        </w:rPr>
        <w:t>s and colleagues may be subject to</w:t>
      </w:r>
      <w:r w:rsidR="000128A1">
        <w:rPr>
          <w:rFonts w:cstheme="minorHAnsi"/>
        </w:rPr>
        <w:t xml:space="preserve"> and must not ignore any form of discrimination.</w:t>
      </w:r>
    </w:p>
    <w:p w14:paraId="116A5ECD" w14:textId="271B337A" w:rsidR="004B3387" w:rsidRPr="00553642" w:rsidRDefault="004B3387" w:rsidP="004B3387">
      <w:pPr>
        <w:ind w:left="720" w:hanging="720"/>
        <w:rPr>
          <w:rFonts w:cstheme="minorHAnsi"/>
          <w:b/>
          <w:bCs/>
        </w:rPr>
      </w:pPr>
      <w:r w:rsidRPr="00553642">
        <w:rPr>
          <w:rFonts w:cstheme="minorHAnsi"/>
          <w:b/>
          <w:bCs/>
        </w:rPr>
        <w:t>8</w:t>
      </w:r>
      <w:r w:rsidR="00553642" w:rsidRPr="00553642">
        <w:rPr>
          <w:rFonts w:cstheme="minorHAnsi"/>
          <w:b/>
          <w:bCs/>
        </w:rPr>
        <w:t>.</w:t>
      </w:r>
      <w:r w:rsidRPr="00553642">
        <w:rPr>
          <w:rFonts w:cstheme="minorHAnsi"/>
          <w:b/>
          <w:bCs/>
        </w:rPr>
        <w:tab/>
        <w:t>Professional boundaries and relationships</w:t>
      </w:r>
    </w:p>
    <w:p w14:paraId="38C39D57" w14:textId="027F98A7" w:rsidR="004B3387" w:rsidRPr="004B3387" w:rsidRDefault="004B3387" w:rsidP="004B3387">
      <w:pPr>
        <w:ind w:left="720" w:hanging="720"/>
        <w:rPr>
          <w:rFonts w:cstheme="minorHAnsi"/>
        </w:rPr>
      </w:pPr>
      <w:r w:rsidRPr="00C21E68">
        <w:rPr>
          <w:rFonts w:cstheme="minorHAnsi"/>
        </w:rPr>
        <w:t>8.1</w:t>
      </w:r>
      <w:r w:rsidRPr="00C21E68">
        <w:rPr>
          <w:rFonts w:cstheme="minorHAnsi"/>
        </w:rPr>
        <w:tab/>
      </w:r>
      <w:r w:rsidR="009562D2" w:rsidRPr="00C21E68">
        <w:rPr>
          <w:rFonts w:cstheme="minorHAnsi"/>
        </w:rPr>
        <w:t>We</w:t>
      </w:r>
      <w:r w:rsidRPr="00C21E68">
        <w:rPr>
          <w:rFonts w:cstheme="minorHAnsi"/>
        </w:rPr>
        <w:t xml:space="preserve"> are</w:t>
      </w:r>
      <w:r w:rsidR="00105DCD" w:rsidRPr="00C21E68">
        <w:rPr>
          <w:rFonts w:cstheme="minorHAnsi"/>
        </w:rPr>
        <w:t xml:space="preserve"> all</w:t>
      </w:r>
      <w:r w:rsidRPr="00C21E68">
        <w:rPr>
          <w:rFonts w:cstheme="minorHAnsi"/>
        </w:rPr>
        <w:t xml:space="preserve"> in a position of trust in relation to our </w:t>
      </w:r>
      <w:r w:rsidR="009470C0" w:rsidRPr="00C21E68">
        <w:rPr>
          <w:rFonts w:cstheme="minorHAnsi"/>
        </w:rPr>
        <w:t>learners</w:t>
      </w:r>
      <w:r w:rsidRPr="00C21E68">
        <w:rPr>
          <w:rFonts w:cstheme="minorHAnsi"/>
        </w:rPr>
        <w:t xml:space="preserve"> which means that the relationship between a</w:t>
      </w:r>
      <w:r w:rsidR="009470C0" w:rsidRPr="00C21E68">
        <w:rPr>
          <w:rFonts w:cstheme="minorHAnsi"/>
        </w:rPr>
        <w:t xml:space="preserve"> colleague </w:t>
      </w:r>
      <w:r w:rsidRPr="00C21E68">
        <w:rPr>
          <w:rFonts w:cstheme="minorHAnsi"/>
        </w:rPr>
        <w:t xml:space="preserve">and a </w:t>
      </w:r>
      <w:r w:rsidR="009470C0" w:rsidRPr="00C21E68">
        <w:rPr>
          <w:rFonts w:cstheme="minorHAnsi"/>
        </w:rPr>
        <w:t>learner</w:t>
      </w:r>
      <w:r w:rsidRPr="00C21E68">
        <w:rPr>
          <w:rFonts w:cstheme="minorHAnsi"/>
        </w:rPr>
        <w:t xml:space="preserve"> is n</w:t>
      </w:r>
      <w:r w:rsidR="00105DCD" w:rsidRPr="00C21E68">
        <w:rPr>
          <w:rFonts w:cstheme="minorHAnsi"/>
        </w:rPr>
        <w:t>ever</w:t>
      </w:r>
      <w:r w:rsidRPr="00C21E68">
        <w:rPr>
          <w:rFonts w:cstheme="minorHAnsi"/>
        </w:rPr>
        <w:t xml:space="preserve"> one of equals. It is a specific offence for a person </w:t>
      </w:r>
      <w:r w:rsidR="00AD5B1F" w:rsidRPr="00C21E68">
        <w:rPr>
          <w:rFonts w:cstheme="minorHAnsi"/>
        </w:rPr>
        <w:t>in a position of trust</w:t>
      </w:r>
      <w:r w:rsidRPr="00C21E68">
        <w:rPr>
          <w:rFonts w:cstheme="minorHAnsi"/>
        </w:rPr>
        <w:t xml:space="preserve"> to have a sexual relationship with a child</w:t>
      </w:r>
      <w:r w:rsidR="00AC61AA" w:rsidRPr="00C21E68">
        <w:rPr>
          <w:rFonts w:cstheme="minorHAnsi"/>
        </w:rPr>
        <w:t xml:space="preserve"> or learner</w:t>
      </w:r>
      <w:r w:rsidRPr="00C21E68">
        <w:rPr>
          <w:rFonts w:cstheme="minorHAnsi"/>
        </w:rPr>
        <w:t xml:space="preserve"> under 18 where</w:t>
      </w:r>
      <w:r w:rsidRPr="004B3387">
        <w:rPr>
          <w:rFonts w:cstheme="minorHAnsi"/>
        </w:rPr>
        <w:t xml:space="preserve"> that person is in a position of trust in respect of that child</w:t>
      </w:r>
      <w:r w:rsidR="00AC61AA">
        <w:rPr>
          <w:rFonts w:cstheme="minorHAnsi"/>
        </w:rPr>
        <w:t xml:space="preserve"> or le</w:t>
      </w:r>
      <w:r w:rsidR="00476DFE">
        <w:rPr>
          <w:rFonts w:cstheme="minorHAnsi"/>
        </w:rPr>
        <w:t>arner</w:t>
      </w:r>
      <w:r w:rsidRPr="004B3387">
        <w:rPr>
          <w:rFonts w:cstheme="minorHAnsi"/>
        </w:rPr>
        <w:t>, even if the relationship is consensual.</w:t>
      </w:r>
      <w:r w:rsidR="00F705F4">
        <w:rPr>
          <w:rFonts w:cstheme="minorHAnsi"/>
        </w:rPr>
        <w:t xml:space="preserve">  </w:t>
      </w:r>
      <w:r w:rsidR="00657595">
        <w:rPr>
          <w:rFonts w:cstheme="minorHAnsi"/>
        </w:rPr>
        <w:t>We</w:t>
      </w:r>
      <w:r w:rsidR="00F705F4">
        <w:rPr>
          <w:rFonts w:cstheme="minorHAnsi"/>
        </w:rPr>
        <w:t xml:space="preserve"> must always follow safe working practices and the guidance provided in </w:t>
      </w:r>
      <w:r w:rsidR="00F705F4" w:rsidRPr="00C21E68">
        <w:rPr>
          <w:rFonts w:cstheme="minorHAnsi"/>
        </w:rPr>
        <w:t>Appendix 1.</w:t>
      </w:r>
      <w:r w:rsidR="00E34DC3" w:rsidRPr="00C21E68">
        <w:rPr>
          <w:rFonts w:cstheme="minorHAnsi"/>
        </w:rPr>
        <w:t xml:space="preserve"> </w:t>
      </w:r>
      <w:bookmarkStart w:id="3" w:name="_Hlk40306366"/>
      <w:r w:rsidR="00E34DC3" w:rsidRPr="00C21E68">
        <w:rPr>
          <w:rFonts w:cstheme="minorHAnsi"/>
        </w:rPr>
        <w:t>Further information</w:t>
      </w:r>
      <w:r w:rsidR="00700393" w:rsidRPr="00C21E68">
        <w:rPr>
          <w:rFonts w:cstheme="minorHAnsi"/>
        </w:rPr>
        <w:t xml:space="preserve"> and </w:t>
      </w:r>
      <w:r w:rsidR="0087049B" w:rsidRPr="00C21E68">
        <w:rPr>
          <w:rFonts w:cstheme="minorHAnsi"/>
        </w:rPr>
        <w:t>advice</w:t>
      </w:r>
      <w:r w:rsidR="00E34DC3" w:rsidRPr="00C21E68">
        <w:rPr>
          <w:rFonts w:cstheme="minorHAnsi"/>
        </w:rPr>
        <w:t xml:space="preserve"> </w:t>
      </w:r>
      <w:r w:rsidR="00944772" w:rsidRPr="00C21E68">
        <w:rPr>
          <w:rFonts w:cstheme="minorHAnsi"/>
        </w:rPr>
        <w:t xml:space="preserve">can also be found in </w:t>
      </w:r>
      <w:r w:rsidR="00700393" w:rsidRPr="00C21E68">
        <w:rPr>
          <w:rFonts w:cstheme="minorHAnsi"/>
        </w:rPr>
        <w:t xml:space="preserve">this </w:t>
      </w:r>
      <w:hyperlink r:id="rId11" w:history="1">
        <w:r w:rsidR="00700393" w:rsidRPr="00C21E68">
          <w:rPr>
            <w:rStyle w:val="Hyperlink"/>
          </w:rPr>
          <w:t>Guidance</w:t>
        </w:r>
      </w:hyperlink>
      <w:r w:rsidR="00700393" w:rsidRPr="00C21E68">
        <w:rPr>
          <w:rFonts w:cstheme="minorHAnsi"/>
        </w:rPr>
        <w:t xml:space="preserve"> from the</w:t>
      </w:r>
      <w:r w:rsidR="00700393">
        <w:rPr>
          <w:rFonts w:cstheme="minorHAnsi"/>
        </w:rPr>
        <w:t xml:space="preserve"> Safer Recruitment Consortium.</w:t>
      </w:r>
      <w:bookmarkEnd w:id="3"/>
    </w:p>
    <w:p w14:paraId="673E6B0C" w14:textId="073B85CE" w:rsidR="004B3387" w:rsidRPr="00C21E68" w:rsidRDefault="004B3387" w:rsidP="00412358">
      <w:pPr>
        <w:ind w:left="720" w:hanging="720"/>
        <w:rPr>
          <w:rFonts w:cstheme="minorHAnsi"/>
          <w:b/>
          <w:bCs/>
        </w:rPr>
      </w:pPr>
      <w:r w:rsidRPr="004B3387">
        <w:rPr>
          <w:rFonts w:cstheme="minorHAnsi"/>
        </w:rPr>
        <w:t>8.2</w:t>
      </w:r>
      <w:r w:rsidRPr="004B3387">
        <w:rPr>
          <w:rFonts w:cstheme="minorHAnsi"/>
        </w:rPr>
        <w:tab/>
      </w:r>
      <w:r w:rsidR="00657595">
        <w:rPr>
          <w:rFonts w:cstheme="minorHAnsi"/>
        </w:rPr>
        <w:t>We</w:t>
      </w:r>
      <w:r w:rsidRPr="004B3387">
        <w:rPr>
          <w:rFonts w:cstheme="minorHAnsi"/>
        </w:rPr>
        <w:t xml:space="preserve"> must ensure that </w:t>
      </w:r>
      <w:r w:rsidR="00657595">
        <w:rPr>
          <w:rFonts w:cstheme="minorHAnsi"/>
        </w:rPr>
        <w:t>we</w:t>
      </w:r>
      <w:r w:rsidRPr="004B3387">
        <w:rPr>
          <w:rFonts w:cstheme="minorHAnsi"/>
        </w:rPr>
        <w:t xml:space="preserve"> avoid behaviour which might be misinterpreted by others. This includes any type of communication that </w:t>
      </w:r>
      <w:r w:rsidR="00657595">
        <w:rPr>
          <w:rFonts w:cstheme="minorHAnsi"/>
        </w:rPr>
        <w:t>we</w:t>
      </w:r>
      <w:r w:rsidRPr="004B3387">
        <w:rPr>
          <w:rFonts w:cstheme="minorHAnsi"/>
        </w:rPr>
        <w:t xml:space="preserve"> may have with </w:t>
      </w:r>
      <w:r w:rsidR="00A040D2">
        <w:rPr>
          <w:rFonts w:cstheme="minorHAnsi"/>
        </w:rPr>
        <w:t>learners</w:t>
      </w:r>
      <w:r w:rsidRPr="004B3387">
        <w:rPr>
          <w:rFonts w:cstheme="minorHAnsi"/>
        </w:rPr>
        <w:t xml:space="preserve">. </w:t>
      </w:r>
      <w:r w:rsidR="00657595">
        <w:rPr>
          <w:rFonts w:cstheme="minorHAnsi"/>
        </w:rPr>
        <w:t>We</w:t>
      </w:r>
      <w:r w:rsidRPr="004B3387">
        <w:rPr>
          <w:rFonts w:cstheme="minorHAnsi"/>
        </w:rPr>
        <w:t xml:space="preserve"> must not make sexual remarks to any </w:t>
      </w:r>
      <w:r w:rsidR="00412358">
        <w:rPr>
          <w:rFonts w:cstheme="minorHAnsi"/>
        </w:rPr>
        <w:t>learner</w:t>
      </w:r>
      <w:r w:rsidRPr="004B3387">
        <w:rPr>
          <w:rFonts w:cstheme="minorHAnsi"/>
        </w:rPr>
        <w:t xml:space="preserve"> or discuss </w:t>
      </w:r>
      <w:r w:rsidR="00657595">
        <w:rPr>
          <w:rFonts w:cstheme="minorHAnsi"/>
        </w:rPr>
        <w:t>our</w:t>
      </w:r>
      <w:r w:rsidRPr="004B3387">
        <w:rPr>
          <w:rFonts w:cstheme="minorHAnsi"/>
        </w:rPr>
        <w:t xml:space="preserve"> own sexual relationships with, or in the </w:t>
      </w:r>
      <w:r w:rsidRPr="00C21E68">
        <w:rPr>
          <w:rFonts w:cstheme="minorHAnsi"/>
        </w:rPr>
        <w:t xml:space="preserve">presence of </w:t>
      </w:r>
      <w:r w:rsidR="00412358" w:rsidRPr="00C21E68">
        <w:rPr>
          <w:rFonts w:cstheme="minorHAnsi"/>
        </w:rPr>
        <w:t>learners</w:t>
      </w:r>
      <w:r w:rsidRPr="00C21E68">
        <w:rPr>
          <w:rFonts w:cstheme="minorHAnsi"/>
        </w:rPr>
        <w:t xml:space="preserve">. </w:t>
      </w:r>
      <w:r w:rsidR="00657595" w:rsidRPr="00C21E68">
        <w:rPr>
          <w:rFonts w:cstheme="minorHAnsi"/>
        </w:rPr>
        <w:t>We</w:t>
      </w:r>
      <w:r w:rsidRPr="00C21E68">
        <w:rPr>
          <w:rFonts w:cstheme="minorHAnsi"/>
        </w:rPr>
        <w:t xml:space="preserve"> must not discuss a </w:t>
      </w:r>
      <w:r w:rsidR="00A040D2" w:rsidRPr="00C21E68">
        <w:rPr>
          <w:rFonts w:cstheme="minorHAnsi"/>
        </w:rPr>
        <w:t>learner’s</w:t>
      </w:r>
      <w:r w:rsidRPr="00C21E68">
        <w:rPr>
          <w:rFonts w:cstheme="minorHAnsi"/>
        </w:rPr>
        <w:t xml:space="preserve"> sexual relationships in inappropriate settings or contexts. </w:t>
      </w:r>
      <w:r w:rsidRPr="00C21E68">
        <w:rPr>
          <w:rFonts w:cstheme="minorHAnsi"/>
          <w:b/>
          <w:bCs/>
        </w:rPr>
        <w:t xml:space="preserve">Any sexual behaviour by a </w:t>
      </w:r>
      <w:r w:rsidR="00C61B91" w:rsidRPr="00C21E68">
        <w:rPr>
          <w:rFonts w:cstheme="minorHAnsi"/>
          <w:b/>
          <w:bCs/>
        </w:rPr>
        <w:t>colleague</w:t>
      </w:r>
      <w:r w:rsidRPr="00C21E68">
        <w:rPr>
          <w:rFonts w:cstheme="minorHAnsi"/>
          <w:b/>
          <w:bCs/>
        </w:rPr>
        <w:t xml:space="preserve"> towards any </w:t>
      </w:r>
      <w:r w:rsidR="00BA0188" w:rsidRPr="00C21E68">
        <w:rPr>
          <w:rFonts w:cstheme="minorHAnsi"/>
          <w:b/>
          <w:bCs/>
        </w:rPr>
        <w:t>learner</w:t>
      </w:r>
      <w:r w:rsidRPr="00C21E68">
        <w:rPr>
          <w:rFonts w:cstheme="minorHAnsi"/>
          <w:b/>
          <w:bCs/>
        </w:rPr>
        <w:t xml:space="preserve"> is unacceptable.</w:t>
      </w:r>
    </w:p>
    <w:p w14:paraId="609D8C2A" w14:textId="21CDE14B" w:rsidR="004B3387" w:rsidRPr="00105DCD" w:rsidRDefault="004B3387" w:rsidP="004B3387">
      <w:pPr>
        <w:ind w:left="720" w:hanging="720"/>
        <w:rPr>
          <w:rFonts w:cstheme="minorHAnsi"/>
          <w:b/>
          <w:bCs/>
        </w:rPr>
      </w:pPr>
      <w:r w:rsidRPr="00C21E68">
        <w:rPr>
          <w:rFonts w:cstheme="minorHAnsi"/>
        </w:rPr>
        <w:t>8.</w:t>
      </w:r>
      <w:r w:rsidR="00BA0188" w:rsidRPr="00C21E68">
        <w:rPr>
          <w:rFonts w:cstheme="minorHAnsi"/>
        </w:rPr>
        <w:t>3</w:t>
      </w:r>
      <w:r w:rsidRPr="00C21E68">
        <w:rPr>
          <w:rFonts w:cstheme="minorHAnsi"/>
        </w:rPr>
        <w:tab/>
      </w:r>
      <w:r w:rsidR="00C61B91" w:rsidRPr="00C21E68">
        <w:rPr>
          <w:rFonts w:cstheme="minorHAnsi"/>
        </w:rPr>
        <w:t>We</w:t>
      </w:r>
      <w:r w:rsidRPr="00C21E68">
        <w:rPr>
          <w:rFonts w:cstheme="minorHAnsi"/>
        </w:rPr>
        <w:t xml:space="preserve"> must ensure that professional boundaries are maintained at all times. This means that </w:t>
      </w:r>
      <w:r w:rsidR="00C61B91" w:rsidRPr="00C21E68">
        <w:rPr>
          <w:rFonts w:cstheme="minorHAnsi"/>
        </w:rPr>
        <w:t>we</w:t>
      </w:r>
      <w:r w:rsidRPr="00C21E68">
        <w:rPr>
          <w:rFonts w:cstheme="minorHAnsi"/>
        </w:rPr>
        <w:t xml:space="preserve"> should not show favouritism to any </w:t>
      </w:r>
      <w:r w:rsidR="00FF7D45" w:rsidRPr="00C21E68">
        <w:rPr>
          <w:rFonts w:cstheme="minorHAnsi"/>
        </w:rPr>
        <w:t>learner</w:t>
      </w:r>
      <w:r w:rsidRPr="00C21E68">
        <w:rPr>
          <w:rFonts w:cstheme="minorHAnsi"/>
        </w:rPr>
        <w:t xml:space="preserve"> and should not allow </w:t>
      </w:r>
      <w:r w:rsidR="00AA6F70" w:rsidRPr="00C21E68">
        <w:rPr>
          <w:rFonts w:cstheme="minorHAnsi"/>
        </w:rPr>
        <w:t>learners</w:t>
      </w:r>
      <w:r w:rsidRPr="00C21E68">
        <w:rPr>
          <w:rFonts w:cstheme="minorHAnsi"/>
        </w:rPr>
        <w:t xml:space="preserve"> to engage in any type of behaviour that could be seen to be inappropriate. </w:t>
      </w:r>
      <w:r w:rsidR="00A13E1B" w:rsidRPr="00C21E68">
        <w:rPr>
          <w:rFonts w:cstheme="minorHAnsi"/>
          <w:b/>
          <w:bCs/>
        </w:rPr>
        <w:t>Learners</w:t>
      </w:r>
      <w:r w:rsidRPr="00C21E68">
        <w:rPr>
          <w:rFonts w:cstheme="minorHAnsi"/>
          <w:b/>
          <w:bCs/>
        </w:rPr>
        <w:t xml:space="preserve"> are not </w:t>
      </w:r>
      <w:r w:rsidR="00C61B91" w:rsidRPr="00C21E68">
        <w:rPr>
          <w:rFonts w:cstheme="minorHAnsi"/>
          <w:b/>
          <w:bCs/>
        </w:rPr>
        <w:t>our</w:t>
      </w:r>
      <w:r w:rsidRPr="00C21E68">
        <w:rPr>
          <w:rFonts w:cstheme="minorHAnsi"/>
          <w:b/>
          <w:bCs/>
        </w:rPr>
        <w:t xml:space="preserve"> friends and should n</w:t>
      </w:r>
      <w:r w:rsidR="00105DCD" w:rsidRPr="00C21E68">
        <w:rPr>
          <w:rFonts w:cstheme="minorHAnsi"/>
          <w:b/>
          <w:bCs/>
        </w:rPr>
        <w:t>ever</w:t>
      </w:r>
      <w:r w:rsidRPr="00C21E68">
        <w:rPr>
          <w:rFonts w:cstheme="minorHAnsi"/>
          <w:b/>
          <w:bCs/>
        </w:rPr>
        <w:t xml:space="preserve"> be treated as such.</w:t>
      </w:r>
    </w:p>
    <w:p w14:paraId="17171B2D" w14:textId="276B62B5" w:rsidR="004B3387" w:rsidRPr="004B3387" w:rsidRDefault="004B3387" w:rsidP="004B3387">
      <w:pPr>
        <w:ind w:left="720" w:hanging="720"/>
        <w:rPr>
          <w:rFonts w:cstheme="minorHAnsi"/>
        </w:rPr>
      </w:pPr>
      <w:r w:rsidRPr="004B3387">
        <w:rPr>
          <w:rFonts w:cstheme="minorHAnsi"/>
        </w:rPr>
        <w:t>8.</w:t>
      </w:r>
      <w:r w:rsidR="00070E14">
        <w:rPr>
          <w:rFonts w:cstheme="minorHAnsi"/>
        </w:rPr>
        <w:t>4</w:t>
      </w:r>
      <w:r w:rsidRPr="004B3387">
        <w:rPr>
          <w:rFonts w:cstheme="minorHAnsi"/>
        </w:rPr>
        <w:tab/>
      </w:r>
      <w:r w:rsidR="00C61B91">
        <w:rPr>
          <w:rFonts w:cstheme="minorHAnsi"/>
        </w:rPr>
        <w:t>We</w:t>
      </w:r>
      <w:r w:rsidRPr="004B3387">
        <w:rPr>
          <w:rFonts w:cstheme="minorHAnsi"/>
        </w:rPr>
        <w:t xml:space="preserve"> </w:t>
      </w:r>
      <w:r w:rsidR="00105DCD">
        <w:rPr>
          <w:rFonts w:cstheme="minorHAnsi"/>
        </w:rPr>
        <w:t>know</w:t>
      </w:r>
      <w:r w:rsidRPr="004B3387">
        <w:rPr>
          <w:rFonts w:cstheme="minorHAnsi"/>
        </w:rPr>
        <w:t xml:space="preserve"> that it is not uncommon for </w:t>
      </w:r>
      <w:r w:rsidR="009E2E13">
        <w:rPr>
          <w:rFonts w:cstheme="minorHAnsi"/>
        </w:rPr>
        <w:t>learners</w:t>
      </w:r>
      <w:r w:rsidRPr="004B3387">
        <w:rPr>
          <w:rFonts w:cstheme="minorHAnsi"/>
        </w:rPr>
        <w:t xml:space="preserve"> to become strongly attracted to a member of staff or to develop an infatuation. If any </w:t>
      </w:r>
      <w:r w:rsidR="009E2E13">
        <w:rPr>
          <w:rFonts w:cstheme="minorHAnsi"/>
        </w:rPr>
        <w:t>colleague</w:t>
      </w:r>
      <w:r w:rsidRPr="004B3387">
        <w:rPr>
          <w:rFonts w:cstheme="minorHAnsi"/>
        </w:rPr>
        <w:t xml:space="preserve"> becomes aware of an infatuation they should discuss it with </w:t>
      </w:r>
      <w:r w:rsidR="00312863">
        <w:rPr>
          <w:rFonts w:cstheme="minorHAnsi"/>
        </w:rPr>
        <w:t>their line manager</w:t>
      </w:r>
      <w:r w:rsidRPr="004B3387">
        <w:rPr>
          <w:rFonts w:cstheme="minorHAnsi"/>
        </w:rPr>
        <w:t xml:space="preserve"> immediately so that they can receive support on the most appropriate way</w:t>
      </w:r>
      <w:r w:rsidR="00105DCD">
        <w:rPr>
          <w:rFonts w:cstheme="minorHAnsi"/>
        </w:rPr>
        <w:t>(s)</w:t>
      </w:r>
      <w:r w:rsidRPr="004B3387">
        <w:rPr>
          <w:rFonts w:cstheme="minorHAnsi"/>
        </w:rPr>
        <w:t xml:space="preserve"> to manage the situation.</w:t>
      </w:r>
    </w:p>
    <w:p w14:paraId="6C7A40BF" w14:textId="6BD71CA5" w:rsidR="004B3387" w:rsidRPr="004B3387" w:rsidRDefault="004B3387" w:rsidP="004B3387">
      <w:pPr>
        <w:ind w:left="720" w:hanging="720"/>
        <w:rPr>
          <w:rFonts w:cstheme="minorHAnsi"/>
        </w:rPr>
      </w:pPr>
      <w:r w:rsidRPr="004B3387">
        <w:rPr>
          <w:rFonts w:cstheme="minorHAnsi"/>
        </w:rPr>
        <w:t>8.</w:t>
      </w:r>
      <w:r w:rsidR="00070E14">
        <w:rPr>
          <w:rFonts w:cstheme="minorHAnsi"/>
        </w:rPr>
        <w:t>5</w:t>
      </w:r>
      <w:r w:rsidRPr="004B3387">
        <w:rPr>
          <w:rFonts w:cstheme="minorHAnsi"/>
        </w:rPr>
        <w:tab/>
        <w:t xml:space="preserve">For </w:t>
      </w:r>
      <w:r w:rsidR="00312863">
        <w:rPr>
          <w:rFonts w:cstheme="minorHAnsi"/>
        </w:rPr>
        <w:t>colleagues</w:t>
      </w:r>
      <w:r w:rsidRPr="004B3387">
        <w:rPr>
          <w:rFonts w:cstheme="minorHAnsi"/>
        </w:rPr>
        <w:t xml:space="preserve"> who are in a relationship with a</w:t>
      </w:r>
      <w:r w:rsidR="00312863">
        <w:rPr>
          <w:rFonts w:cstheme="minorHAnsi"/>
        </w:rPr>
        <w:t>nother</w:t>
      </w:r>
      <w:r w:rsidRPr="004B3387">
        <w:rPr>
          <w:rFonts w:cstheme="minorHAnsi"/>
        </w:rPr>
        <w:t xml:space="preserve"> colleague, parent or carer, or any other person associated with the academy</w:t>
      </w:r>
      <w:r w:rsidR="00312863">
        <w:rPr>
          <w:rFonts w:cstheme="minorHAnsi"/>
        </w:rPr>
        <w:t xml:space="preserve"> or </w:t>
      </w:r>
      <w:r w:rsidRPr="004B3387">
        <w:rPr>
          <w:rFonts w:cstheme="minorHAnsi"/>
        </w:rPr>
        <w:t>trust</w:t>
      </w:r>
      <w:r w:rsidR="00270A75">
        <w:rPr>
          <w:rFonts w:cstheme="minorHAnsi"/>
        </w:rPr>
        <w:t>,</w:t>
      </w:r>
      <w:r w:rsidRPr="004B3387">
        <w:rPr>
          <w:rFonts w:cstheme="minorHAnsi"/>
        </w:rPr>
        <w:t xml:space="preserve"> we expect that they identify this to the </w:t>
      </w:r>
      <w:r w:rsidR="00270A75">
        <w:rPr>
          <w:rFonts w:cstheme="minorHAnsi"/>
        </w:rPr>
        <w:t>Principal or Directo</w:t>
      </w:r>
      <w:r w:rsidR="000B5114">
        <w:rPr>
          <w:rFonts w:cstheme="minorHAnsi"/>
        </w:rPr>
        <w:t>r or Executive Leader</w:t>
      </w:r>
      <w:r w:rsidRPr="004B3387">
        <w:rPr>
          <w:rFonts w:cstheme="minorHAnsi"/>
        </w:rPr>
        <w:t xml:space="preserve"> and ensure that this does not create a conflict of interest or affect their professional judgement or responsibilities in any way. Where a </w:t>
      </w:r>
      <w:r w:rsidR="000B5114">
        <w:rPr>
          <w:rFonts w:cstheme="minorHAnsi"/>
        </w:rPr>
        <w:t>colleague</w:t>
      </w:r>
      <w:r w:rsidRPr="004B3387">
        <w:rPr>
          <w:rFonts w:cstheme="minorHAnsi"/>
        </w:rPr>
        <w:t xml:space="preserve"> has managerial authority over another </w:t>
      </w:r>
      <w:r w:rsidR="000B5114">
        <w:rPr>
          <w:rFonts w:cstheme="minorHAnsi"/>
        </w:rPr>
        <w:t>colleague</w:t>
      </w:r>
      <w:r w:rsidRPr="004B3387">
        <w:rPr>
          <w:rFonts w:cstheme="minorHAnsi"/>
        </w:rPr>
        <w:t xml:space="preserve"> with whom they are in a close personal relationship, the trus</w:t>
      </w:r>
      <w:r w:rsidR="000B5114">
        <w:rPr>
          <w:rFonts w:cstheme="minorHAnsi"/>
        </w:rPr>
        <w:t>t</w:t>
      </w:r>
      <w:r w:rsidRPr="004B3387">
        <w:rPr>
          <w:rFonts w:cstheme="minorHAnsi"/>
        </w:rPr>
        <w:t xml:space="preserve"> reserves the right to transfer one or both </w:t>
      </w:r>
      <w:r w:rsidR="004E4D56">
        <w:rPr>
          <w:rFonts w:cstheme="minorHAnsi"/>
        </w:rPr>
        <w:t>colleagues</w:t>
      </w:r>
      <w:r w:rsidRPr="004B3387">
        <w:rPr>
          <w:rFonts w:cstheme="minorHAnsi"/>
        </w:rPr>
        <w:t xml:space="preserve"> to another role </w:t>
      </w:r>
      <w:r w:rsidR="00105DCD">
        <w:rPr>
          <w:rFonts w:cstheme="minorHAnsi"/>
        </w:rPr>
        <w:t>with</w:t>
      </w:r>
      <w:r w:rsidRPr="004B3387">
        <w:rPr>
          <w:rFonts w:cstheme="minorHAnsi"/>
        </w:rPr>
        <w:t xml:space="preserve">in the trust following appropriate consultation with both </w:t>
      </w:r>
      <w:r w:rsidR="00070E14">
        <w:rPr>
          <w:rFonts w:cstheme="minorHAnsi"/>
        </w:rPr>
        <w:t>colleagues</w:t>
      </w:r>
      <w:r w:rsidRPr="004B3387">
        <w:rPr>
          <w:rFonts w:cstheme="minorHAnsi"/>
        </w:rPr>
        <w:t xml:space="preserve"> in order to seek agreement to the transfer.</w:t>
      </w:r>
    </w:p>
    <w:p w14:paraId="2912D075" w14:textId="117C7673" w:rsidR="004B3387" w:rsidRPr="00070E14" w:rsidRDefault="004B3387" w:rsidP="004B3387">
      <w:pPr>
        <w:ind w:left="720" w:hanging="720"/>
        <w:rPr>
          <w:rFonts w:cstheme="minorHAnsi"/>
          <w:b/>
          <w:bCs/>
        </w:rPr>
      </w:pPr>
      <w:r w:rsidRPr="00070E14">
        <w:rPr>
          <w:rFonts w:cstheme="minorHAnsi"/>
          <w:b/>
          <w:bCs/>
        </w:rPr>
        <w:t>9</w:t>
      </w:r>
      <w:r w:rsidR="00070E14" w:rsidRPr="00070E14">
        <w:rPr>
          <w:rFonts w:cstheme="minorHAnsi"/>
          <w:b/>
          <w:bCs/>
        </w:rPr>
        <w:t>.</w:t>
      </w:r>
      <w:r w:rsidRPr="00070E14">
        <w:rPr>
          <w:rFonts w:cstheme="minorHAnsi"/>
          <w:b/>
          <w:bCs/>
        </w:rPr>
        <w:tab/>
        <w:t xml:space="preserve">Confidentiality and data protection </w:t>
      </w:r>
    </w:p>
    <w:p w14:paraId="45D4E764" w14:textId="170ECD4C" w:rsidR="004B3387" w:rsidRPr="004B3387" w:rsidRDefault="004B3387" w:rsidP="008D2A1E">
      <w:pPr>
        <w:ind w:left="720" w:hanging="720"/>
        <w:rPr>
          <w:rFonts w:cstheme="minorHAnsi"/>
        </w:rPr>
      </w:pPr>
      <w:r w:rsidRPr="004B3387">
        <w:rPr>
          <w:rFonts w:cstheme="minorHAnsi"/>
        </w:rPr>
        <w:t>9.1</w:t>
      </w:r>
      <w:r w:rsidRPr="004B3387">
        <w:rPr>
          <w:rFonts w:cstheme="minorHAnsi"/>
        </w:rPr>
        <w:tab/>
      </w:r>
      <w:r w:rsidR="00582AC3">
        <w:rPr>
          <w:rFonts w:cstheme="minorHAnsi"/>
        </w:rPr>
        <w:t>We</w:t>
      </w:r>
      <w:r w:rsidRPr="004B3387">
        <w:rPr>
          <w:rFonts w:cstheme="minorHAnsi"/>
        </w:rPr>
        <w:t xml:space="preserve"> may have access to confidential information about </w:t>
      </w:r>
      <w:r w:rsidR="004D2104">
        <w:rPr>
          <w:rFonts w:cstheme="minorHAnsi"/>
        </w:rPr>
        <w:t>learner</w:t>
      </w:r>
      <w:r w:rsidRPr="004B3387">
        <w:rPr>
          <w:rFonts w:cstheme="minorHAnsi"/>
        </w:rPr>
        <w:t>s, colleagues or other matters relating to the</w:t>
      </w:r>
      <w:r w:rsidR="004E4D56">
        <w:rPr>
          <w:rFonts w:cstheme="minorHAnsi"/>
        </w:rPr>
        <w:t xml:space="preserve"> </w:t>
      </w:r>
      <w:r w:rsidRPr="004B3387">
        <w:rPr>
          <w:rFonts w:cstheme="minorHAnsi"/>
        </w:rPr>
        <w:t>academy</w:t>
      </w:r>
      <w:r w:rsidR="004E4D56">
        <w:rPr>
          <w:rFonts w:cstheme="minorHAnsi"/>
        </w:rPr>
        <w:t xml:space="preserve"> or </w:t>
      </w:r>
      <w:r w:rsidRPr="004B3387">
        <w:rPr>
          <w:rFonts w:cstheme="minorHAnsi"/>
        </w:rPr>
        <w:t xml:space="preserve">trust. This could include personal and sensitive data, for example information about a </w:t>
      </w:r>
      <w:r w:rsidR="004D2104">
        <w:rPr>
          <w:rFonts w:cstheme="minorHAnsi"/>
        </w:rPr>
        <w:t>learner</w:t>
      </w:r>
      <w:r w:rsidRPr="004B3387">
        <w:rPr>
          <w:rFonts w:cstheme="minorHAnsi"/>
        </w:rPr>
        <w:t xml:space="preserve">'s home life. </w:t>
      </w:r>
      <w:r w:rsidR="002B6541">
        <w:rPr>
          <w:rFonts w:cstheme="minorHAnsi"/>
        </w:rPr>
        <w:t>We</w:t>
      </w:r>
      <w:r w:rsidRPr="004B3387">
        <w:rPr>
          <w:rFonts w:cstheme="minorHAnsi"/>
        </w:rPr>
        <w:t xml:space="preserve"> should never use this information </w:t>
      </w:r>
      <w:r w:rsidR="00CB5A30">
        <w:rPr>
          <w:rFonts w:cstheme="minorHAnsi"/>
        </w:rPr>
        <w:t>for our</w:t>
      </w:r>
      <w:r w:rsidRPr="004B3387">
        <w:rPr>
          <w:rFonts w:cstheme="minorHAnsi"/>
        </w:rPr>
        <w:t xml:space="preserve"> own personal advantage, or to humiliate, intimidate or embarrass others. </w:t>
      </w:r>
      <w:r w:rsidR="002B6541">
        <w:rPr>
          <w:rFonts w:cstheme="minorHAnsi"/>
        </w:rPr>
        <w:t>We</w:t>
      </w:r>
      <w:r w:rsidRPr="004B3387">
        <w:rPr>
          <w:rFonts w:cstheme="minorHAnsi"/>
        </w:rPr>
        <w:t xml:space="preserve"> should never disclose this information unless this is in the </w:t>
      </w:r>
      <w:r w:rsidR="00465542">
        <w:rPr>
          <w:rFonts w:cstheme="minorHAnsi"/>
        </w:rPr>
        <w:t>appropriate</w:t>
      </w:r>
      <w:r w:rsidRPr="004B3387">
        <w:rPr>
          <w:rFonts w:cstheme="minorHAnsi"/>
        </w:rPr>
        <w:t xml:space="preserve"> circumstances and with the proper authority.</w:t>
      </w:r>
      <w:r w:rsidR="008D2A1E">
        <w:rPr>
          <w:rFonts w:cstheme="minorHAnsi"/>
        </w:rPr>
        <w:t xml:space="preserve">  </w:t>
      </w:r>
      <w:r w:rsidRPr="004B3387">
        <w:rPr>
          <w:rFonts w:cstheme="minorHAnsi"/>
        </w:rPr>
        <w:t>If a</w:t>
      </w:r>
      <w:r w:rsidR="002B6541">
        <w:rPr>
          <w:rFonts w:cstheme="minorHAnsi"/>
        </w:rPr>
        <w:t xml:space="preserve"> colleague </w:t>
      </w:r>
      <w:r w:rsidRPr="004B3387">
        <w:rPr>
          <w:rFonts w:cstheme="minorHAnsi"/>
        </w:rPr>
        <w:t xml:space="preserve">is ever in doubt about what information can or can't be </w:t>
      </w:r>
      <w:r w:rsidR="00465542" w:rsidRPr="004B3387">
        <w:rPr>
          <w:rFonts w:cstheme="minorHAnsi"/>
        </w:rPr>
        <w:t>disclosed,</w:t>
      </w:r>
      <w:r w:rsidRPr="004B3387">
        <w:rPr>
          <w:rFonts w:cstheme="minorHAnsi"/>
        </w:rPr>
        <w:t xml:space="preserve"> they should speak to </w:t>
      </w:r>
      <w:r w:rsidR="008D2A1E">
        <w:rPr>
          <w:rFonts w:cstheme="minorHAnsi"/>
        </w:rPr>
        <w:t>the data protection lead in their academy or the D</w:t>
      </w:r>
      <w:r w:rsidR="000422BD">
        <w:rPr>
          <w:rFonts w:cstheme="minorHAnsi"/>
        </w:rPr>
        <w:t>ata Protection Officer (DPO) for the Trust.</w:t>
      </w:r>
    </w:p>
    <w:p w14:paraId="13BDB27C" w14:textId="30AC691B" w:rsidR="004B3387" w:rsidRDefault="004B3387" w:rsidP="004B3387">
      <w:pPr>
        <w:ind w:left="720" w:hanging="720"/>
        <w:rPr>
          <w:rFonts w:cstheme="minorHAnsi"/>
        </w:rPr>
      </w:pPr>
      <w:r w:rsidRPr="004B3387">
        <w:rPr>
          <w:rFonts w:cstheme="minorHAnsi"/>
        </w:rPr>
        <w:lastRenderedPageBreak/>
        <w:t>9.</w:t>
      </w:r>
      <w:r w:rsidR="000422BD">
        <w:rPr>
          <w:rFonts w:cstheme="minorHAnsi"/>
        </w:rPr>
        <w:t>2</w:t>
      </w:r>
      <w:r w:rsidRPr="004B3387">
        <w:rPr>
          <w:rFonts w:cstheme="minorHAnsi"/>
        </w:rPr>
        <w:tab/>
      </w:r>
      <w:r w:rsidR="002B6541">
        <w:rPr>
          <w:rFonts w:cstheme="minorHAnsi"/>
        </w:rPr>
        <w:t>We</w:t>
      </w:r>
      <w:r w:rsidR="00E15CBC">
        <w:rPr>
          <w:rFonts w:cstheme="minorHAnsi"/>
        </w:rPr>
        <w:t xml:space="preserve"> are</w:t>
      </w:r>
      <w:r w:rsidRPr="004B3387">
        <w:rPr>
          <w:rFonts w:cstheme="minorHAnsi"/>
        </w:rPr>
        <w:t xml:space="preserve"> expected to</w:t>
      </w:r>
      <w:r w:rsidR="00D14A23">
        <w:rPr>
          <w:rFonts w:cstheme="minorHAnsi"/>
        </w:rPr>
        <w:t xml:space="preserve"> read and understand our </w:t>
      </w:r>
      <w:r w:rsidR="00A342B9">
        <w:rPr>
          <w:rFonts w:cstheme="minorHAnsi"/>
        </w:rPr>
        <w:t xml:space="preserve">Guide to </w:t>
      </w:r>
      <w:r w:rsidR="00D14A23">
        <w:rPr>
          <w:rFonts w:cstheme="minorHAnsi"/>
        </w:rPr>
        <w:t xml:space="preserve">Data Protection </w:t>
      </w:r>
      <w:r w:rsidR="00A342B9">
        <w:rPr>
          <w:rFonts w:cstheme="minorHAnsi"/>
        </w:rPr>
        <w:t xml:space="preserve">and </w:t>
      </w:r>
      <w:r w:rsidR="00BE6605">
        <w:rPr>
          <w:rFonts w:cstheme="minorHAnsi"/>
        </w:rPr>
        <w:t>relevant data protection policies</w:t>
      </w:r>
      <w:r w:rsidR="00014F19">
        <w:rPr>
          <w:rFonts w:cstheme="minorHAnsi"/>
        </w:rPr>
        <w:t xml:space="preserve"> and to</w:t>
      </w:r>
      <w:r w:rsidRPr="004B3387">
        <w:rPr>
          <w:rFonts w:cstheme="minorHAnsi"/>
        </w:rPr>
        <w:t xml:space="preserve"> comply with </w:t>
      </w:r>
      <w:r w:rsidR="00D14A23">
        <w:rPr>
          <w:rFonts w:cstheme="minorHAnsi"/>
        </w:rPr>
        <w:t>our</w:t>
      </w:r>
      <w:r w:rsidRPr="004B3387">
        <w:rPr>
          <w:rFonts w:cstheme="minorHAnsi"/>
        </w:rPr>
        <w:t xml:space="preserve"> trust's systems as set out in </w:t>
      </w:r>
      <w:r w:rsidR="00014F19">
        <w:rPr>
          <w:rFonts w:cstheme="minorHAnsi"/>
        </w:rPr>
        <w:t>that p</w:t>
      </w:r>
      <w:r w:rsidRPr="004B3387">
        <w:rPr>
          <w:rFonts w:cstheme="minorHAnsi"/>
        </w:rPr>
        <w:t xml:space="preserve">olicy. If any </w:t>
      </w:r>
      <w:r w:rsidR="00014F19">
        <w:rPr>
          <w:rFonts w:cstheme="minorHAnsi"/>
        </w:rPr>
        <w:t>colleague</w:t>
      </w:r>
      <w:r w:rsidRPr="004B3387">
        <w:rPr>
          <w:rFonts w:cstheme="minorHAnsi"/>
        </w:rPr>
        <w:t xml:space="preserve"> becomes aware that data is at risk of compromise or loss,</w:t>
      </w:r>
      <w:r w:rsidR="003B480A">
        <w:rPr>
          <w:rFonts w:cstheme="minorHAnsi"/>
        </w:rPr>
        <w:t xml:space="preserve"> </w:t>
      </w:r>
      <w:r w:rsidRPr="004B3387">
        <w:rPr>
          <w:rFonts w:cstheme="minorHAnsi"/>
        </w:rPr>
        <w:t xml:space="preserve">they must report it immediately to the </w:t>
      </w:r>
      <w:r w:rsidR="00BC154B">
        <w:rPr>
          <w:rFonts w:cstheme="minorHAnsi"/>
        </w:rPr>
        <w:t xml:space="preserve">data protection lead </w:t>
      </w:r>
      <w:r w:rsidR="007C185B">
        <w:rPr>
          <w:rFonts w:cstheme="minorHAnsi"/>
        </w:rPr>
        <w:t xml:space="preserve">or the </w:t>
      </w:r>
      <w:r w:rsidRPr="004B3387">
        <w:rPr>
          <w:rFonts w:cstheme="minorHAnsi"/>
        </w:rPr>
        <w:t>Data Protection Officer</w:t>
      </w:r>
      <w:r w:rsidR="007C185B">
        <w:rPr>
          <w:rFonts w:cstheme="minorHAnsi"/>
        </w:rPr>
        <w:t>.</w:t>
      </w:r>
    </w:p>
    <w:p w14:paraId="7599E410" w14:textId="7FAC21F3" w:rsidR="004B3387" w:rsidRPr="00014F19" w:rsidRDefault="004B3387" w:rsidP="004B3387">
      <w:pPr>
        <w:ind w:left="720" w:hanging="720"/>
        <w:rPr>
          <w:rFonts w:cstheme="minorHAnsi"/>
          <w:b/>
          <w:bCs/>
        </w:rPr>
      </w:pPr>
      <w:r w:rsidRPr="00014F19">
        <w:rPr>
          <w:rFonts w:cstheme="minorHAnsi"/>
          <w:b/>
          <w:bCs/>
        </w:rPr>
        <w:t>10</w:t>
      </w:r>
      <w:r w:rsidR="00014F19" w:rsidRPr="00014F19">
        <w:rPr>
          <w:rFonts w:cstheme="minorHAnsi"/>
          <w:b/>
          <w:bCs/>
        </w:rPr>
        <w:t>.</w:t>
      </w:r>
      <w:r w:rsidRPr="00014F19">
        <w:rPr>
          <w:rFonts w:cstheme="minorHAnsi"/>
          <w:b/>
          <w:bCs/>
        </w:rPr>
        <w:tab/>
        <w:t xml:space="preserve">Physical contact with </w:t>
      </w:r>
      <w:r w:rsidR="00820BFB">
        <w:rPr>
          <w:rFonts w:cstheme="minorHAnsi"/>
          <w:b/>
          <w:bCs/>
        </w:rPr>
        <w:t>learners</w:t>
      </w:r>
    </w:p>
    <w:p w14:paraId="2BCF31C6" w14:textId="6E84824D" w:rsidR="004B3387" w:rsidRPr="004B3387" w:rsidRDefault="004B3387" w:rsidP="004B3387">
      <w:pPr>
        <w:ind w:left="720" w:hanging="720"/>
        <w:rPr>
          <w:rFonts w:cstheme="minorHAnsi"/>
        </w:rPr>
      </w:pPr>
      <w:r w:rsidRPr="004B3387">
        <w:rPr>
          <w:rFonts w:cstheme="minorHAnsi"/>
        </w:rPr>
        <w:t>10.1</w:t>
      </w:r>
      <w:r w:rsidRPr="004B3387">
        <w:rPr>
          <w:rFonts w:cstheme="minorHAnsi"/>
        </w:rPr>
        <w:tab/>
        <w:t xml:space="preserve">There are occasions when it is entirely appropriate and proper for </w:t>
      </w:r>
      <w:r w:rsidR="002A5483">
        <w:rPr>
          <w:rFonts w:cstheme="minorHAnsi"/>
        </w:rPr>
        <w:t>colleagues</w:t>
      </w:r>
      <w:r w:rsidRPr="004B3387">
        <w:rPr>
          <w:rFonts w:cstheme="minorHAnsi"/>
        </w:rPr>
        <w:t xml:space="preserve"> to have physical contact with </w:t>
      </w:r>
      <w:r w:rsidR="004D2104">
        <w:rPr>
          <w:rFonts w:cstheme="minorHAnsi"/>
        </w:rPr>
        <w:t>learner</w:t>
      </w:r>
      <w:r w:rsidRPr="004B3387">
        <w:rPr>
          <w:rFonts w:cstheme="minorHAnsi"/>
        </w:rPr>
        <w:t xml:space="preserve">s. </w:t>
      </w:r>
      <w:r w:rsidR="000C681B">
        <w:rPr>
          <w:rFonts w:cstheme="minorHAnsi"/>
        </w:rPr>
        <w:t>We</w:t>
      </w:r>
      <w:r w:rsidRPr="004B3387">
        <w:rPr>
          <w:rFonts w:cstheme="minorHAnsi"/>
        </w:rPr>
        <w:t xml:space="preserve"> must ensure that they only do so in ways that are appropriate to </w:t>
      </w:r>
      <w:r w:rsidR="000C681B">
        <w:rPr>
          <w:rFonts w:cstheme="minorHAnsi"/>
        </w:rPr>
        <w:t>our</w:t>
      </w:r>
      <w:r w:rsidRPr="004B3387">
        <w:rPr>
          <w:rFonts w:cstheme="minorHAnsi"/>
        </w:rPr>
        <w:t xml:space="preserve"> professional role and in response to the </w:t>
      </w:r>
      <w:r w:rsidR="002A5483">
        <w:rPr>
          <w:rFonts w:cstheme="minorHAnsi"/>
        </w:rPr>
        <w:t>learner’s</w:t>
      </w:r>
      <w:r w:rsidRPr="004B3387">
        <w:rPr>
          <w:rFonts w:cstheme="minorHAnsi"/>
        </w:rPr>
        <w:t xml:space="preserve"> needs at the time</w:t>
      </w:r>
      <w:r w:rsidR="00E92D28">
        <w:rPr>
          <w:rFonts w:cstheme="minorHAnsi"/>
        </w:rPr>
        <w:t xml:space="preserve"> and </w:t>
      </w:r>
      <w:r w:rsidR="000C681B">
        <w:rPr>
          <w:rFonts w:cstheme="minorHAnsi"/>
        </w:rPr>
        <w:t xml:space="preserve">we </w:t>
      </w:r>
      <w:r w:rsidRPr="004B3387">
        <w:rPr>
          <w:rFonts w:cstheme="minorHAnsi"/>
        </w:rPr>
        <w:t xml:space="preserve">should always be able to explain why </w:t>
      </w:r>
      <w:r w:rsidR="000C681B">
        <w:rPr>
          <w:rFonts w:cstheme="minorHAnsi"/>
        </w:rPr>
        <w:t>we</w:t>
      </w:r>
      <w:r w:rsidRPr="004B3387">
        <w:rPr>
          <w:rFonts w:cstheme="minorHAnsi"/>
        </w:rPr>
        <w:t xml:space="preserve"> have made physical contact with a </w:t>
      </w:r>
      <w:r w:rsidR="00E92D28">
        <w:rPr>
          <w:rFonts w:cstheme="minorHAnsi"/>
        </w:rPr>
        <w:t>learner</w:t>
      </w:r>
      <w:r w:rsidRPr="004B3387">
        <w:rPr>
          <w:rFonts w:cstheme="minorHAnsi"/>
        </w:rPr>
        <w:t xml:space="preserve">. </w:t>
      </w:r>
      <w:r w:rsidR="000C681B">
        <w:rPr>
          <w:rFonts w:cstheme="minorHAnsi"/>
        </w:rPr>
        <w:t>We</w:t>
      </w:r>
      <w:r w:rsidRPr="004B3387">
        <w:rPr>
          <w:rFonts w:cstheme="minorHAnsi"/>
        </w:rPr>
        <w:t xml:space="preserve"> should ensure that they have read and understood </w:t>
      </w:r>
      <w:r w:rsidR="00BE54D9">
        <w:rPr>
          <w:rFonts w:cstheme="minorHAnsi"/>
        </w:rPr>
        <w:t>specific</w:t>
      </w:r>
      <w:r w:rsidR="00E2169D">
        <w:rPr>
          <w:rFonts w:cstheme="minorHAnsi"/>
        </w:rPr>
        <w:t xml:space="preserve"> academy policies on</w:t>
      </w:r>
      <w:r w:rsidRPr="004B3387">
        <w:rPr>
          <w:rFonts w:cstheme="minorHAnsi"/>
        </w:rPr>
        <w:t xml:space="preserve"> </w:t>
      </w:r>
      <w:r w:rsidR="00E2169D">
        <w:rPr>
          <w:rFonts w:cstheme="minorHAnsi"/>
        </w:rPr>
        <w:t>p</w:t>
      </w:r>
      <w:r w:rsidRPr="004B3387">
        <w:rPr>
          <w:rFonts w:cstheme="minorHAnsi"/>
        </w:rPr>
        <w:t xml:space="preserve">hysical </w:t>
      </w:r>
      <w:r w:rsidR="00E2169D">
        <w:rPr>
          <w:rFonts w:cstheme="minorHAnsi"/>
        </w:rPr>
        <w:t>c</w:t>
      </w:r>
      <w:r w:rsidRPr="004B3387">
        <w:rPr>
          <w:rFonts w:cstheme="minorHAnsi"/>
        </w:rPr>
        <w:t>ontact</w:t>
      </w:r>
      <w:r w:rsidR="00E2169D">
        <w:rPr>
          <w:rFonts w:cstheme="minorHAnsi"/>
        </w:rPr>
        <w:t>, use of reasonable force and behaviour</w:t>
      </w:r>
      <w:r w:rsidR="00F45032">
        <w:rPr>
          <w:rFonts w:cstheme="minorHAnsi"/>
        </w:rPr>
        <w:t xml:space="preserve"> management</w:t>
      </w:r>
      <w:r w:rsidRPr="004B3387">
        <w:rPr>
          <w:rFonts w:cstheme="minorHAnsi"/>
        </w:rPr>
        <w:t>.</w:t>
      </w:r>
    </w:p>
    <w:p w14:paraId="46B54B6D" w14:textId="4810EE99" w:rsidR="004B3387" w:rsidRPr="004B3387" w:rsidRDefault="004B3387" w:rsidP="004B3387">
      <w:pPr>
        <w:ind w:left="720" w:hanging="720"/>
        <w:rPr>
          <w:rFonts w:cstheme="minorHAnsi"/>
        </w:rPr>
      </w:pPr>
      <w:r w:rsidRPr="004B3387">
        <w:rPr>
          <w:rFonts w:cstheme="minorHAnsi"/>
        </w:rPr>
        <w:t>10.2</w:t>
      </w:r>
      <w:r w:rsidRPr="004B3387">
        <w:rPr>
          <w:rFonts w:cstheme="minorHAnsi"/>
        </w:rPr>
        <w:tab/>
        <w:t xml:space="preserve">There may be occasions where a </w:t>
      </w:r>
      <w:r w:rsidR="00E2169D">
        <w:rPr>
          <w:rFonts w:cstheme="minorHAnsi"/>
        </w:rPr>
        <w:t>learner</w:t>
      </w:r>
      <w:r w:rsidRPr="004B3387">
        <w:rPr>
          <w:rFonts w:cstheme="minorHAnsi"/>
        </w:rPr>
        <w:t xml:space="preserve"> is in distress and needs comfort and reassurance which may include age appropriate physical contact. If a</w:t>
      </w:r>
      <w:r w:rsidR="00E2169D">
        <w:rPr>
          <w:rFonts w:cstheme="minorHAnsi"/>
        </w:rPr>
        <w:t xml:space="preserve"> colleague </w:t>
      </w:r>
      <w:r w:rsidRPr="004B3387">
        <w:rPr>
          <w:rFonts w:cstheme="minorHAnsi"/>
        </w:rPr>
        <w:t xml:space="preserve">is in this position then they should consider the way in which they offer comfort, ensuring that it is not open to misinterpretation and is always reported to </w:t>
      </w:r>
      <w:r w:rsidR="00F45032">
        <w:rPr>
          <w:rFonts w:cstheme="minorHAnsi"/>
        </w:rPr>
        <w:t>a</w:t>
      </w:r>
      <w:r w:rsidR="00182798">
        <w:rPr>
          <w:rFonts w:cstheme="minorHAnsi"/>
        </w:rPr>
        <w:t xml:space="preserve"> line manager</w:t>
      </w:r>
      <w:r w:rsidRPr="004B3387">
        <w:rPr>
          <w:rFonts w:cstheme="minorHAnsi"/>
        </w:rPr>
        <w:t xml:space="preserve">. </w:t>
      </w:r>
      <w:r w:rsidR="00C96792">
        <w:rPr>
          <w:rFonts w:cstheme="minorHAnsi"/>
        </w:rPr>
        <w:t xml:space="preserve"> Always follow</w:t>
      </w:r>
      <w:r w:rsidR="00B95C6B">
        <w:rPr>
          <w:rFonts w:cstheme="minorHAnsi"/>
        </w:rPr>
        <w:t xml:space="preserve"> safe working </w:t>
      </w:r>
      <w:r w:rsidR="00B95C6B" w:rsidRPr="00C21E68">
        <w:rPr>
          <w:rFonts w:cstheme="minorHAnsi"/>
        </w:rPr>
        <w:t xml:space="preserve">practices as </w:t>
      </w:r>
      <w:r w:rsidR="00F45032" w:rsidRPr="00C21E68">
        <w:rPr>
          <w:rFonts w:cstheme="minorHAnsi"/>
        </w:rPr>
        <w:t>detailed</w:t>
      </w:r>
      <w:r w:rsidR="00C96792" w:rsidRPr="00C21E68">
        <w:rPr>
          <w:rFonts w:cstheme="minorHAnsi"/>
        </w:rPr>
        <w:t xml:space="preserve"> in Appendix 1.</w:t>
      </w:r>
      <w:r w:rsidR="0087049B" w:rsidRPr="00C21E68">
        <w:rPr>
          <w:rFonts w:cstheme="minorHAnsi"/>
        </w:rPr>
        <w:t xml:space="preserve">  Further information and advice can also be found in this </w:t>
      </w:r>
      <w:hyperlink r:id="rId12" w:history="1">
        <w:r w:rsidR="0087049B" w:rsidRPr="00C21E68">
          <w:rPr>
            <w:rStyle w:val="Hyperlink"/>
          </w:rPr>
          <w:t>Guidance</w:t>
        </w:r>
      </w:hyperlink>
      <w:r w:rsidR="0087049B" w:rsidRPr="00C21E68">
        <w:rPr>
          <w:rFonts w:cstheme="minorHAnsi"/>
        </w:rPr>
        <w:t xml:space="preserve"> from the Safer Recruitment Consortium.</w:t>
      </w:r>
    </w:p>
    <w:p w14:paraId="341B6DEA" w14:textId="28996B51" w:rsidR="004B3387" w:rsidRPr="004B3387" w:rsidRDefault="004B3387" w:rsidP="004B3387">
      <w:pPr>
        <w:ind w:left="720" w:hanging="720"/>
        <w:rPr>
          <w:rFonts w:cstheme="minorHAnsi"/>
        </w:rPr>
      </w:pPr>
      <w:r w:rsidRPr="004B3387">
        <w:rPr>
          <w:rFonts w:cstheme="minorHAnsi"/>
        </w:rPr>
        <w:t>10.3</w:t>
      </w:r>
      <w:r w:rsidRPr="004B3387">
        <w:rPr>
          <w:rFonts w:cstheme="minorHAnsi"/>
        </w:rPr>
        <w:tab/>
      </w:r>
      <w:r w:rsidR="00555D4C">
        <w:rPr>
          <w:rFonts w:cstheme="minorHAnsi"/>
        </w:rPr>
        <w:t>We</w:t>
      </w:r>
      <w:r w:rsidRPr="004B3387">
        <w:rPr>
          <w:rFonts w:cstheme="minorHAnsi"/>
        </w:rPr>
        <w:t xml:space="preserve"> may legally physically intervene with </w:t>
      </w:r>
      <w:r w:rsidR="00182798">
        <w:rPr>
          <w:rFonts w:cstheme="minorHAnsi"/>
        </w:rPr>
        <w:t>learners</w:t>
      </w:r>
      <w:r w:rsidRPr="004B3387">
        <w:rPr>
          <w:rFonts w:cstheme="minorHAnsi"/>
        </w:rPr>
        <w:t xml:space="preserve"> to prevent them from committing a crime, injuring themselves or others, causing damage to property, engaging in behaviour prejudicial to good order and to maintain good order and discipline. Physical force should never be used as a form of punishment.</w:t>
      </w:r>
    </w:p>
    <w:p w14:paraId="1B547144" w14:textId="30BE7D71" w:rsidR="004B3387" w:rsidRPr="004B3387" w:rsidRDefault="004B3387" w:rsidP="004B3387">
      <w:pPr>
        <w:ind w:left="720" w:hanging="720"/>
        <w:rPr>
          <w:rFonts w:cstheme="minorHAnsi"/>
        </w:rPr>
      </w:pPr>
      <w:r w:rsidRPr="004B3387">
        <w:rPr>
          <w:rFonts w:cstheme="minorHAnsi"/>
        </w:rPr>
        <w:t>10.4</w:t>
      </w:r>
      <w:r w:rsidRPr="004B3387">
        <w:rPr>
          <w:rFonts w:cstheme="minorHAnsi"/>
        </w:rPr>
        <w:tab/>
        <w:t xml:space="preserve">Sexual contact, including grooming patterns of behaviour, with </w:t>
      </w:r>
      <w:r w:rsidR="005E17C9">
        <w:rPr>
          <w:rFonts w:cstheme="minorHAnsi"/>
        </w:rPr>
        <w:t>learners</w:t>
      </w:r>
      <w:r w:rsidRPr="004B3387">
        <w:rPr>
          <w:rFonts w:cstheme="minorHAnsi"/>
        </w:rPr>
        <w:t xml:space="preserve"> is unlawful and unacceptable in all circumstances.</w:t>
      </w:r>
    </w:p>
    <w:p w14:paraId="118A0D94" w14:textId="0966FACF" w:rsidR="004B3387" w:rsidRPr="0062555D" w:rsidRDefault="004B3387" w:rsidP="004B3387">
      <w:pPr>
        <w:ind w:left="720" w:hanging="720"/>
        <w:rPr>
          <w:rFonts w:cstheme="minorHAnsi"/>
          <w:b/>
          <w:bCs/>
        </w:rPr>
      </w:pPr>
      <w:r w:rsidRPr="0062555D">
        <w:rPr>
          <w:rFonts w:cstheme="minorHAnsi"/>
          <w:b/>
          <w:bCs/>
        </w:rPr>
        <w:t>11</w:t>
      </w:r>
      <w:r w:rsidR="0062555D" w:rsidRPr="0062555D">
        <w:rPr>
          <w:rFonts w:cstheme="minorHAnsi"/>
          <w:b/>
          <w:bCs/>
        </w:rPr>
        <w:t>.</w:t>
      </w:r>
      <w:r w:rsidRPr="0062555D">
        <w:rPr>
          <w:rFonts w:cstheme="minorHAnsi"/>
          <w:b/>
          <w:bCs/>
        </w:rPr>
        <w:tab/>
        <w:t>Behaviour management</w:t>
      </w:r>
    </w:p>
    <w:p w14:paraId="0BC2A48E" w14:textId="3A72E309" w:rsidR="004B3387" w:rsidRPr="004B3387" w:rsidRDefault="004B3387" w:rsidP="00BA0645">
      <w:pPr>
        <w:ind w:left="720" w:hanging="720"/>
        <w:rPr>
          <w:rFonts w:cstheme="minorHAnsi"/>
        </w:rPr>
      </w:pPr>
      <w:r w:rsidRPr="004B3387">
        <w:rPr>
          <w:rFonts w:cstheme="minorHAnsi"/>
        </w:rPr>
        <w:t>11.1</w:t>
      </w:r>
      <w:r w:rsidRPr="004B3387">
        <w:rPr>
          <w:rFonts w:cstheme="minorHAnsi"/>
        </w:rPr>
        <w:tab/>
      </w:r>
      <w:r w:rsidR="00555D4C">
        <w:rPr>
          <w:rFonts w:cstheme="minorHAnsi"/>
        </w:rPr>
        <w:t>We</w:t>
      </w:r>
      <w:r w:rsidRPr="004B3387">
        <w:rPr>
          <w:rFonts w:cstheme="minorHAnsi"/>
        </w:rPr>
        <w:t xml:space="preserve"> </w:t>
      </w:r>
      <w:r w:rsidR="00F77EAA">
        <w:rPr>
          <w:rFonts w:cstheme="minorHAnsi"/>
        </w:rPr>
        <w:t>must</w:t>
      </w:r>
      <w:r w:rsidRPr="004B3387">
        <w:rPr>
          <w:rFonts w:cstheme="minorHAnsi"/>
        </w:rPr>
        <w:t xml:space="preserve"> not use any form of degrading or humiliating treatment to punish a </w:t>
      </w:r>
      <w:r w:rsidR="00D311B2">
        <w:rPr>
          <w:rFonts w:cstheme="minorHAnsi"/>
        </w:rPr>
        <w:t>learner</w:t>
      </w:r>
      <w:r w:rsidRPr="004B3387">
        <w:rPr>
          <w:rFonts w:cstheme="minorHAnsi"/>
        </w:rPr>
        <w:t xml:space="preserve">. Where </w:t>
      </w:r>
      <w:r w:rsidR="00BA0645">
        <w:rPr>
          <w:rFonts w:cstheme="minorHAnsi"/>
        </w:rPr>
        <w:t>learners</w:t>
      </w:r>
      <w:r w:rsidRPr="004B3387">
        <w:rPr>
          <w:rFonts w:cstheme="minorHAnsi"/>
        </w:rPr>
        <w:t xml:space="preserve"> display difficult or challenging behaviour, </w:t>
      </w:r>
      <w:r w:rsidR="00B5355E">
        <w:rPr>
          <w:rFonts w:cstheme="minorHAnsi"/>
        </w:rPr>
        <w:t>we</w:t>
      </w:r>
      <w:r w:rsidR="00BA0645">
        <w:rPr>
          <w:rFonts w:cstheme="minorHAnsi"/>
        </w:rPr>
        <w:t xml:space="preserve"> should</w:t>
      </w:r>
      <w:r w:rsidRPr="004B3387">
        <w:rPr>
          <w:rFonts w:cstheme="minorHAnsi"/>
        </w:rPr>
        <w:t xml:space="preserve"> follow </w:t>
      </w:r>
      <w:r w:rsidR="00B67B0A">
        <w:rPr>
          <w:rFonts w:cstheme="minorHAnsi"/>
        </w:rPr>
        <w:t>our</w:t>
      </w:r>
      <w:r w:rsidRPr="004B3387">
        <w:rPr>
          <w:rFonts w:cstheme="minorHAnsi"/>
        </w:rPr>
        <w:t xml:space="preserve"> behaviour policy using strategies appropriate to the circumstance and situation.</w:t>
      </w:r>
    </w:p>
    <w:p w14:paraId="452F9E59" w14:textId="6811537F" w:rsidR="004B3387" w:rsidRPr="00C21E68" w:rsidRDefault="004B3387" w:rsidP="004B3387">
      <w:pPr>
        <w:ind w:left="720" w:hanging="720"/>
        <w:rPr>
          <w:rFonts w:cstheme="minorHAnsi"/>
          <w:b/>
          <w:bCs/>
        </w:rPr>
      </w:pPr>
      <w:r w:rsidRPr="00C21E68">
        <w:rPr>
          <w:rFonts w:cstheme="minorHAnsi"/>
          <w:b/>
          <w:bCs/>
        </w:rPr>
        <w:t>1</w:t>
      </w:r>
      <w:r w:rsidR="005E17C9" w:rsidRPr="00C21E68">
        <w:rPr>
          <w:rFonts w:cstheme="minorHAnsi"/>
          <w:b/>
          <w:bCs/>
        </w:rPr>
        <w:t>2.</w:t>
      </w:r>
      <w:r w:rsidR="005E17C9" w:rsidRPr="00C21E68">
        <w:rPr>
          <w:rFonts w:cstheme="minorHAnsi"/>
          <w:b/>
          <w:bCs/>
        </w:rPr>
        <w:tab/>
      </w:r>
      <w:r w:rsidRPr="00C21E68">
        <w:rPr>
          <w:rFonts w:cstheme="minorHAnsi"/>
          <w:b/>
          <w:bCs/>
        </w:rPr>
        <w:t xml:space="preserve">Social contact with </w:t>
      </w:r>
      <w:r w:rsidR="00BA0645" w:rsidRPr="00C21E68">
        <w:rPr>
          <w:rFonts w:cstheme="minorHAnsi"/>
          <w:b/>
          <w:bCs/>
        </w:rPr>
        <w:t>learners</w:t>
      </w:r>
    </w:p>
    <w:p w14:paraId="35F226B3" w14:textId="34744D69" w:rsidR="0094781E" w:rsidRDefault="004B3387" w:rsidP="004B3387">
      <w:pPr>
        <w:ind w:left="720" w:hanging="720"/>
        <w:rPr>
          <w:rFonts w:cstheme="minorHAnsi"/>
        </w:rPr>
      </w:pPr>
      <w:r w:rsidRPr="00C21E68">
        <w:rPr>
          <w:rFonts w:cstheme="minorHAnsi"/>
        </w:rPr>
        <w:t>12.1</w:t>
      </w:r>
      <w:r w:rsidRPr="00C21E68">
        <w:rPr>
          <w:rFonts w:cstheme="minorHAnsi"/>
        </w:rPr>
        <w:tab/>
      </w:r>
      <w:r w:rsidR="00B5355E" w:rsidRPr="00C21E68">
        <w:rPr>
          <w:rFonts w:cstheme="minorHAnsi"/>
          <w:b/>
          <w:bCs/>
        </w:rPr>
        <w:t>We</w:t>
      </w:r>
      <w:r w:rsidRPr="00C21E68">
        <w:rPr>
          <w:rFonts w:cstheme="minorHAnsi"/>
          <w:b/>
          <w:bCs/>
        </w:rPr>
        <w:t xml:space="preserve"> </w:t>
      </w:r>
      <w:r w:rsidR="004A37D6" w:rsidRPr="00C21E68">
        <w:rPr>
          <w:rFonts w:cstheme="minorHAnsi"/>
          <w:b/>
          <w:bCs/>
        </w:rPr>
        <w:t xml:space="preserve">should not </w:t>
      </w:r>
      <w:r w:rsidR="008D1F77" w:rsidRPr="00C21E68">
        <w:rPr>
          <w:rFonts w:cstheme="minorHAnsi"/>
          <w:b/>
          <w:bCs/>
        </w:rPr>
        <w:t>connect with or</w:t>
      </w:r>
      <w:r w:rsidRPr="00C21E68">
        <w:rPr>
          <w:rFonts w:cstheme="minorHAnsi"/>
          <w:b/>
          <w:bCs/>
        </w:rPr>
        <w:t xml:space="preserve"> establish or seek to establish social contact</w:t>
      </w:r>
      <w:r w:rsidR="002B27E3" w:rsidRPr="00C21E68">
        <w:rPr>
          <w:rFonts w:cstheme="minorHAnsi"/>
          <w:b/>
          <w:bCs/>
        </w:rPr>
        <w:t xml:space="preserve"> with </w:t>
      </w:r>
      <w:r w:rsidR="00194D7B" w:rsidRPr="00C21E68">
        <w:rPr>
          <w:rFonts w:cstheme="minorHAnsi"/>
          <w:b/>
          <w:bCs/>
        </w:rPr>
        <w:t>learners</w:t>
      </w:r>
      <w:r w:rsidRPr="00C21E68">
        <w:rPr>
          <w:rFonts w:cstheme="minorHAnsi"/>
          <w:b/>
          <w:bCs/>
        </w:rPr>
        <w:t xml:space="preserve"> via any channels (including social media)</w:t>
      </w:r>
      <w:r w:rsidR="00A160FE" w:rsidRPr="00C21E68">
        <w:rPr>
          <w:rFonts w:cstheme="minorHAnsi"/>
          <w:b/>
          <w:bCs/>
        </w:rPr>
        <w:t xml:space="preserve"> at all</w:t>
      </w:r>
      <w:r w:rsidR="00465542">
        <w:rPr>
          <w:rFonts w:cstheme="minorHAnsi"/>
          <w:b/>
          <w:bCs/>
        </w:rPr>
        <w:t xml:space="preserve"> </w:t>
      </w:r>
      <w:r w:rsidR="00465542" w:rsidRPr="00465542">
        <w:rPr>
          <w:rFonts w:cstheme="minorHAnsi"/>
        </w:rPr>
        <w:t>except for</w:t>
      </w:r>
      <w:r w:rsidR="0052479C" w:rsidRPr="00C21E68">
        <w:rPr>
          <w:rFonts w:cstheme="minorHAnsi"/>
        </w:rPr>
        <w:t xml:space="preserve"> </w:t>
      </w:r>
      <w:r w:rsidR="008256BD" w:rsidRPr="00C21E68">
        <w:rPr>
          <w:rFonts w:cstheme="minorHAnsi"/>
        </w:rPr>
        <w:t>academy or trust social media platforms (e</w:t>
      </w:r>
      <w:r w:rsidR="005168BF" w:rsidRPr="00C21E68">
        <w:rPr>
          <w:rFonts w:cstheme="minorHAnsi"/>
        </w:rPr>
        <w:t>.</w:t>
      </w:r>
      <w:r w:rsidR="008256BD" w:rsidRPr="00C21E68">
        <w:rPr>
          <w:rFonts w:cstheme="minorHAnsi"/>
        </w:rPr>
        <w:t>g</w:t>
      </w:r>
      <w:r w:rsidR="005168BF" w:rsidRPr="00C21E68">
        <w:rPr>
          <w:rFonts w:cstheme="minorHAnsi"/>
        </w:rPr>
        <w:t>.</w:t>
      </w:r>
      <w:r w:rsidR="008256BD" w:rsidRPr="00C21E68">
        <w:rPr>
          <w:rFonts w:cstheme="minorHAnsi"/>
        </w:rPr>
        <w:t xml:space="preserve"> </w:t>
      </w:r>
      <w:r w:rsidR="005168BF" w:rsidRPr="00C21E68">
        <w:rPr>
          <w:rFonts w:cstheme="minorHAnsi"/>
        </w:rPr>
        <w:t>a</w:t>
      </w:r>
      <w:r w:rsidR="008256BD" w:rsidRPr="00C21E68">
        <w:rPr>
          <w:rFonts w:cstheme="minorHAnsi"/>
        </w:rPr>
        <w:t>cademy Facebook page</w:t>
      </w:r>
      <w:r w:rsidR="007C5CAA" w:rsidRPr="00C21E68">
        <w:rPr>
          <w:rFonts w:cstheme="minorHAnsi"/>
        </w:rPr>
        <w:t xml:space="preserve">s/groups) </w:t>
      </w:r>
      <w:r w:rsidR="00465542">
        <w:rPr>
          <w:rFonts w:cstheme="minorHAnsi"/>
        </w:rPr>
        <w:t xml:space="preserve">which </w:t>
      </w:r>
      <w:r w:rsidR="007C5CAA" w:rsidRPr="00C21E68">
        <w:rPr>
          <w:rFonts w:cstheme="minorHAnsi"/>
        </w:rPr>
        <w:t>are to be used only for professional</w:t>
      </w:r>
      <w:r w:rsidR="007C5CAA">
        <w:rPr>
          <w:rFonts w:cstheme="minorHAnsi"/>
        </w:rPr>
        <w:t xml:space="preserve"> purpose</w:t>
      </w:r>
      <w:r w:rsidR="005168BF">
        <w:rPr>
          <w:rFonts w:cstheme="minorHAnsi"/>
        </w:rPr>
        <w:t>s</w:t>
      </w:r>
      <w:r w:rsidR="007C5CAA">
        <w:rPr>
          <w:rFonts w:cstheme="minorHAnsi"/>
        </w:rPr>
        <w:t xml:space="preserve"> and not </w:t>
      </w:r>
      <w:r w:rsidR="00240DAF" w:rsidRPr="00240DAF">
        <w:rPr>
          <w:rFonts w:cstheme="minorHAnsi"/>
        </w:rPr>
        <w:t>for the purposes of securing a friendship or to pursue or strengthen a relationship</w:t>
      </w:r>
      <w:r w:rsidR="0094781E">
        <w:rPr>
          <w:rFonts w:cstheme="minorHAnsi"/>
        </w:rPr>
        <w:t>.</w:t>
      </w:r>
      <w:r w:rsidR="007C5CAA">
        <w:rPr>
          <w:rFonts w:cstheme="minorHAnsi"/>
        </w:rPr>
        <w:t xml:space="preserve"> </w:t>
      </w:r>
    </w:p>
    <w:p w14:paraId="4EDA901A" w14:textId="0848FF1D" w:rsidR="004B3387" w:rsidRPr="004B3387" w:rsidRDefault="0094781E" w:rsidP="004B3387">
      <w:pPr>
        <w:ind w:left="720" w:hanging="720"/>
        <w:rPr>
          <w:rFonts w:cstheme="minorHAnsi"/>
        </w:rPr>
      </w:pPr>
      <w:r>
        <w:rPr>
          <w:rFonts w:cstheme="minorHAnsi"/>
        </w:rPr>
        <w:t>12.2</w:t>
      </w:r>
      <w:r>
        <w:rPr>
          <w:rFonts w:cstheme="minorHAnsi"/>
        </w:rPr>
        <w:tab/>
      </w:r>
      <w:r w:rsidR="008B4553">
        <w:rPr>
          <w:rFonts w:cstheme="minorHAnsi"/>
        </w:rPr>
        <w:t>We</w:t>
      </w:r>
      <w:r w:rsidR="004B3387" w:rsidRPr="004B3387">
        <w:rPr>
          <w:rFonts w:cstheme="minorHAnsi"/>
        </w:rPr>
        <w:t xml:space="preserve"> </w:t>
      </w:r>
      <w:r w:rsidR="00465542">
        <w:rPr>
          <w:rFonts w:cstheme="minorHAnsi"/>
        </w:rPr>
        <w:t>must only</w:t>
      </w:r>
      <w:r w:rsidR="004B3387" w:rsidRPr="004B3387">
        <w:rPr>
          <w:rFonts w:cstheme="minorHAnsi"/>
        </w:rPr>
        <w:t xml:space="preserve"> use </w:t>
      </w:r>
      <w:r w:rsidR="008B4553">
        <w:rPr>
          <w:rFonts w:cstheme="minorHAnsi"/>
        </w:rPr>
        <w:t>our</w:t>
      </w:r>
      <w:r w:rsidR="004B3387" w:rsidRPr="004B3387">
        <w:rPr>
          <w:rFonts w:cstheme="minorHAnsi"/>
        </w:rPr>
        <w:t xml:space="preserve"> work provided equipment for communicating with </w:t>
      </w:r>
      <w:r w:rsidR="00D311B2">
        <w:rPr>
          <w:rFonts w:cstheme="minorHAnsi"/>
        </w:rPr>
        <w:t>learner</w:t>
      </w:r>
      <w:r w:rsidR="003F6ED6">
        <w:rPr>
          <w:rFonts w:cstheme="minorHAnsi"/>
        </w:rPr>
        <w:t>s</w:t>
      </w:r>
      <w:r w:rsidR="004B3387" w:rsidRPr="004B3387">
        <w:rPr>
          <w:rFonts w:cstheme="minorHAnsi"/>
        </w:rPr>
        <w:t xml:space="preserve">. If there are any circumstances in which a </w:t>
      </w:r>
      <w:r w:rsidR="004A01B1">
        <w:rPr>
          <w:rFonts w:cstheme="minorHAnsi"/>
        </w:rPr>
        <w:t>colleague</w:t>
      </w:r>
      <w:r w:rsidR="004B3387" w:rsidRPr="004B3387">
        <w:rPr>
          <w:rFonts w:cstheme="minorHAnsi"/>
        </w:rPr>
        <w:t xml:space="preserve"> has had to provide their personal contact details, including phone numbers, email address etc, to any </w:t>
      </w:r>
      <w:r w:rsidR="004A01B1">
        <w:rPr>
          <w:rFonts w:cstheme="minorHAnsi"/>
        </w:rPr>
        <w:t>learner</w:t>
      </w:r>
      <w:r w:rsidR="004B3387" w:rsidRPr="004B3387">
        <w:rPr>
          <w:rFonts w:cstheme="minorHAnsi"/>
        </w:rPr>
        <w:t xml:space="preserve"> then they should report this to </w:t>
      </w:r>
      <w:r w:rsidR="004A01B1">
        <w:rPr>
          <w:rFonts w:cstheme="minorHAnsi"/>
        </w:rPr>
        <w:t>their line manager immediately</w:t>
      </w:r>
      <w:r w:rsidR="004B3387" w:rsidRPr="004B3387">
        <w:rPr>
          <w:rFonts w:cstheme="minorHAnsi"/>
        </w:rPr>
        <w:t>.</w:t>
      </w:r>
    </w:p>
    <w:p w14:paraId="22DF7047" w14:textId="3F647236" w:rsidR="004B3387" w:rsidRPr="004B3387" w:rsidRDefault="004B3387" w:rsidP="004B3387">
      <w:pPr>
        <w:ind w:left="720" w:hanging="720"/>
        <w:rPr>
          <w:rFonts w:cstheme="minorHAnsi"/>
        </w:rPr>
      </w:pPr>
      <w:r w:rsidRPr="004B3387">
        <w:rPr>
          <w:rFonts w:cstheme="minorHAnsi"/>
        </w:rPr>
        <w:t>12.3</w:t>
      </w:r>
      <w:r w:rsidRPr="004B3387">
        <w:rPr>
          <w:rFonts w:cstheme="minorHAnsi"/>
        </w:rPr>
        <w:tab/>
        <w:t xml:space="preserve">Our </w:t>
      </w:r>
      <w:r w:rsidR="00A43F4B">
        <w:rPr>
          <w:rFonts w:cstheme="minorHAnsi"/>
        </w:rPr>
        <w:t xml:space="preserve">trust and our </w:t>
      </w:r>
      <w:r w:rsidRPr="004B3387">
        <w:rPr>
          <w:rFonts w:cstheme="minorHAnsi"/>
        </w:rPr>
        <w:t>academ</w:t>
      </w:r>
      <w:r w:rsidR="00A43F4B">
        <w:rPr>
          <w:rFonts w:cstheme="minorHAnsi"/>
        </w:rPr>
        <w:t>ies are</w:t>
      </w:r>
      <w:r w:rsidRPr="004B3387">
        <w:rPr>
          <w:rFonts w:cstheme="minorHAnsi"/>
        </w:rPr>
        <w:t xml:space="preserve"> part of communit</w:t>
      </w:r>
      <w:r w:rsidR="009378CD">
        <w:rPr>
          <w:rFonts w:cstheme="minorHAnsi"/>
        </w:rPr>
        <w:t>ies</w:t>
      </w:r>
      <w:r w:rsidRPr="004B3387">
        <w:rPr>
          <w:rFonts w:cstheme="minorHAnsi"/>
        </w:rPr>
        <w:t xml:space="preserve"> and we recognise that, as members of the community, </w:t>
      </w:r>
      <w:r w:rsidR="00CF04DF">
        <w:rPr>
          <w:rFonts w:cstheme="minorHAnsi"/>
        </w:rPr>
        <w:t>we</w:t>
      </w:r>
      <w:r w:rsidRPr="004B3387">
        <w:rPr>
          <w:rFonts w:cstheme="minorHAnsi"/>
        </w:rPr>
        <w:t xml:space="preserve"> will come into contact with </w:t>
      </w:r>
      <w:r w:rsidR="009378CD">
        <w:rPr>
          <w:rFonts w:cstheme="minorHAnsi"/>
        </w:rPr>
        <w:t>learners</w:t>
      </w:r>
      <w:r w:rsidRPr="004B3387">
        <w:rPr>
          <w:rFonts w:cstheme="minorHAnsi"/>
        </w:rPr>
        <w:t xml:space="preserve"> outside of the academy. We </w:t>
      </w:r>
      <w:r w:rsidR="005C60EF">
        <w:rPr>
          <w:rFonts w:cstheme="minorHAnsi"/>
        </w:rPr>
        <w:t>will</w:t>
      </w:r>
      <w:r w:rsidRPr="004B3387">
        <w:rPr>
          <w:rFonts w:cstheme="minorHAnsi"/>
        </w:rPr>
        <w:t xml:space="preserve"> use </w:t>
      </w:r>
      <w:r w:rsidR="005C60EF">
        <w:rPr>
          <w:rFonts w:cstheme="minorHAnsi"/>
        </w:rPr>
        <w:t>our</w:t>
      </w:r>
      <w:r w:rsidRPr="004B3387">
        <w:rPr>
          <w:rFonts w:cstheme="minorHAnsi"/>
        </w:rPr>
        <w:t xml:space="preserve"> professional judgement in such situations and </w:t>
      </w:r>
      <w:r w:rsidR="005C60EF">
        <w:rPr>
          <w:rFonts w:cstheme="minorHAnsi"/>
        </w:rPr>
        <w:t>will</w:t>
      </w:r>
      <w:r w:rsidRPr="004B3387">
        <w:rPr>
          <w:rFonts w:cstheme="minorHAnsi"/>
        </w:rPr>
        <w:t xml:space="preserve"> report to </w:t>
      </w:r>
      <w:r w:rsidR="009423CB">
        <w:rPr>
          <w:rFonts w:cstheme="minorHAnsi"/>
        </w:rPr>
        <w:t>our</w:t>
      </w:r>
      <w:r w:rsidR="009378CD">
        <w:rPr>
          <w:rFonts w:cstheme="minorHAnsi"/>
        </w:rPr>
        <w:t xml:space="preserve"> line manager immediately </w:t>
      </w:r>
      <w:r w:rsidRPr="004B3387">
        <w:rPr>
          <w:rFonts w:cstheme="minorHAnsi"/>
        </w:rPr>
        <w:t xml:space="preserve">any contact that </w:t>
      </w:r>
      <w:r w:rsidR="009423CB">
        <w:rPr>
          <w:rFonts w:cstheme="minorHAnsi"/>
        </w:rPr>
        <w:t>we</w:t>
      </w:r>
      <w:r w:rsidRPr="004B3387">
        <w:rPr>
          <w:rFonts w:cstheme="minorHAnsi"/>
        </w:rPr>
        <w:t xml:space="preserve"> have had with a </w:t>
      </w:r>
      <w:r w:rsidR="004D2104">
        <w:rPr>
          <w:rFonts w:cstheme="minorHAnsi"/>
        </w:rPr>
        <w:t>learner</w:t>
      </w:r>
      <w:r w:rsidRPr="004B3387">
        <w:rPr>
          <w:rFonts w:cstheme="minorHAnsi"/>
        </w:rPr>
        <w:t xml:space="preserve">, outside of school, that </w:t>
      </w:r>
      <w:r w:rsidR="009423CB">
        <w:rPr>
          <w:rFonts w:cstheme="minorHAnsi"/>
        </w:rPr>
        <w:t>we</w:t>
      </w:r>
      <w:r w:rsidRPr="004B3387">
        <w:rPr>
          <w:rFonts w:cstheme="minorHAnsi"/>
        </w:rPr>
        <w:t xml:space="preserve"> are concerned about or that could be misinterpreted by others.</w:t>
      </w:r>
    </w:p>
    <w:p w14:paraId="70E32A08" w14:textId="408117D6" w:rsidR="004B3387" w:rsidRDefault="004B3387" w:rsidP="004B3387">
      <w:pPr>
        <w:ind w:left="720" w:hanging="720"/>
        <w:rPr>
          <w:rFonts w:cstheme="minorHAnsi"/>
        </w:rPr>
      </w:pPr>
      <w:r w:rsidRPr="004B3387">
        <w:rPr>
          <w:rFonts w:cstheme="minorHAnsi"/>
        </w:rPr>
        <w:lastRenderedPageBreak/>
        <w:t>12.4</w:t>
      </w:r>
      <w:r w:rsidRPr="004B3387">
        <w:rPr>
          <w:rFonts w:cstheme="minorHAnsi"/>
        </w:rPr>
        <w:tab/>
      </w:r>
      <w:r w:rsidR="0029063A">
        <w:rPr>
          <w:rFonts w:cstheme="minorHAnsi"/>
        </w:rPr>
        <w:t>We should all</w:t>
      </w:r>
      <w:r w:rsidR="0024334C">
        <w:rPr>
          <w:rFonts w:cstheme="minorHAnsi"/>
        </w:rPr>
        <w:t xml:space="preserve"> read, understand and adhere to </w:t>
      </w:r>
      <w:r w:rsidR="00B469AD">
        <w:rPr>
          <w:rFonts w:cstheme="minorHAnsi"/>
        </w:rPr>
        <w:t>our</w:t>
      </w:r>
      <w:r w:rsidR="0024334C">
        <w:rPr>
          <w:rFonts w:cstheme="minorHAnsi"/>
        </w:rPr>
        <w:t xml:space="preserve"> E-Safety Policy, Social Media Policy and any other academy policies in relation to </w:t>
      </w:r>
      <w:r w:rsidR="007433F9">
        <w:rPr>
          <w:rFonts w:cstheme="minorHAnsi"/>
        </w:rPr>
        <w:t>social media.</w:t>
      </w:r>
    </w:p>
    <w:p w14:paraId="760DA9E9" w14:textId="77777777" w:rsidR="00246E56" w:rsidRPr="009E51B9" w:rsidRDefault="00EE4E82" w:rsidP="00EE4E82">
      <w:pPr>
        <w:ind w:left="720" w:hanging="720"/>
        <w:rPr>
          <w:rFonts w:cstheme="minorHAnsi"/>
          <w:b/>
          <w:bCs/>
        </w:rPr>
      </w:pPr>
      <w:r w:rsidRPr="009E51B9">
        <w:rPr>
          <w:rFonts w:cstheme="minorHAnsi"/>
          <w:b/>
          <w:bCs/>
        </w:rPr>
        <w:t>13.</w:t>
      </w:r>
      <w:r w:rsidRPr="009E51B9">
        <w:rPr>
          <w:rFonts w:cstheme="minorHAnsi"/>
          <w:b/>
          <w:bCs/>
        </w:rPr>
        <w:tab/>
        <w:t>Online Conduct</w:t>
      </w:r>
    </w:p>
    <w:p w14:paraId="247F3504" w14:textId="2B2A224E" w:rsidR="00EE4E82" w:rsidRDefault="00246E56" w:rsidP="00EE4E82">
      <w:pPr>
        <w:ind w:left="720" w:hanging="720"/>
        <w:rPr>
          <w:rFonts w:cstheme="minorHAnsi"/>
        </w:rPr>
      </w:pPr>
      <w:r>
        <w:rPr>
          <w:rFonts w:cstheme="minorHAnsi"/>
        </w:rPr>
        <w:t>13.1</w:t>
      </w:r>
      <w:r>
        <w:rPr>
          <w:rFonts w:cstheme="minorHAnsi"/>
        </w:rPr>
        <w:tab/>
      </w:r>
      <w:r w:rsidR="00B81EC0">
        <w:rPr>
          <w:rFonts w:cstheme="minorHAnsi"/>
        </w:rPr>
        <w:t xml:space="preserve">We must all </w:t>
      </w:r>
      <w:r w:rsidR="00EE4E82" w:rsidRPr="00EE4E82">
        <w:rPr>
          <w:rFonts w:cstheme="minorHAnsi"/>
        </w:rPr>
        <w:t xml:space="preserve">ensure that all possible privacy settings </w:t>
      </w:r>
      <w:r w:rsidR="00B81EC0">
        <w:rPr>
          <w:rFonts w:cstheme="minorHAnsi"/>
        </w:rPr>
        <w:t xml:space="preserve">on social media networking sites </w:t>
      </w:r>
      <w:r w:rsidR="00EE4E82" w:rsidRPr="00EE4E82">
        <w:rPr>
          <w:rFonts w:cstheme="minorHAnsi"/>
        </w:rPr>
        <w:t xml:space="preserve">are activated to prevent </w:t>
      </w:r>
      <w:r w:rsidR="00B81EC0">
        <w:rPr>
          <w:rFonts w:cstheme="minorHAnsi"/>
        </w:rPr>
        <w:t>learners</w:t>
      </w:r>
      <w:r w:rsidR="00EE4E82" w:rsidRPr="00EE4E82">
        <w:rPr>
          <w:rFonts w:cstheme="minorHAnsi"/>
        </w:rPr>
        <w:t xml:space="preserve"> from making contact on personal profiles and to prevent </w:t>
      </w:r>
      <w:r w:rsidR="00DA219C">
        <w:rPr>
          <w:rFonts w:cstheme="minorHAnsi"/>
        </w:rPr>
        <w:t>them</w:t>
      </w:r>
      <w:r w:rsidR="00EE4E82" w:rsidRPr="00EE4E82">
        <w:rPr>
          <w:rFonts w:cstheme="minorHAnsi"/>
        </w:rPr>
        <w:t xml:space="preserve"> from accessing photo albums or other personal information which may appear on </w:t>
      </w:r>
      <w:r w:rsidR="002F0582">
        <w:rPr>
          <w:rFonts w:cstheme="minorHAnsi"/>
        </w:rPr>
        <w:t xml:space="preserve">our profiles on </w:t>
      </w:r>
      <w:r w:rsidR="00EE4E82" w:rsidRPr="00EE4E82">
        <w:rPr>
          <w:rFonts w:cstheme="minorHAnsi"/>
        </w:rPr>
        <w:t>social networking sites.</w:t>
      </w:r>
    </w:p>
    <w:p w14:paraId="332810BC" w14:textId="4FCA2259" w:rsidR="0067437C" w:rsidRDefault="002F0582" w:rsidP="00EE4E82">
      <w:pPr>
        <w:ind w:left="720" w:hanging="720"/>
        <w:rPr>
          <w:rFonts w:cstheme="minorHAnsi"/>
        </w:rPr>
      </w:pPr>
      <w:r>
        <w:rPr>
          <w:rFonts w:cstheme="minorHAnsi"/>
        </w:rPr>
        <w:t>13.2</w:t>
      </w:r>
      <w:r>
        <w:rPr>
          <w:rFonts w:cstheme="minorHAnsi"/>
        </w:rPr>
        <w:tab/>
      </w:r>
      <w:r w:rsidR="00546EB7">
        <w:rPr>
          <w:rFonts w:cstheme="minorHAnsi"/>
        </w:rPr>
        <w:t xml:space="preserve">We are all </w:t>
      </w:r>
      <w:r w:rsidR="00EE4E82" w:rsidRPr="00EE4E82">
        <w:rPr>
          <w:rFonts w:cstheme="minorHAnsi"/>
        </w:rPr>
        <w:t xml:space="preserve">personally responsible for what </w:t>
      </w:r>
      <w:r w:rsidR="00546EB7">
        <w:rPr>
          <w:rFonts w:cstheme="minorHAnsi"/>
        </w:rPr>
        <w:t>we</w:t>
      </w:r>
      <w:r w:rsidR="00EE4E82" w:rsidRPr="00EE4E82">
        <w:rPr>
          <w:rFonts w:cstheme="minorHAnsi"/>
        </w:rPr>
        <w:t xml:space="preserve"> communicate in social media and must bear in mind that what is published might be </w:t>
      </w:r>
      <w:r w:rsidR="00DA219C">
        <w:rPr>
          <w:rFonts w:cstheme="minorHAnsi"/>
        </w:rPr>
        <w:t xml:space="preserve">available to be </w:t>
      </w:r>
      <w:r w:rsidR="00EE4E82" w:rsidRPr="00EE4E82">
        <w:rPr>
          <w:rFonts w:cstheme="minorHAnsi"/>
        </w:rPr>
        <w:t xml:space="preserve">read by us, pupils, parents and carers, the general public, future employers and friends and family for a long time. </w:t>
      </w:r>
      <w:r w:rsidR="009E51B9">
        <w:rPr>
          <w:rFonts w:cstheme="minorHAnsi"/>
        </w:rPr>
        <w:t>We</w:t>
      </w:r>
      <w:r w:rsidR="00EE4E82" w:rsidRPr="00EE4E82">
        <w:rPr>
          <w:rFonts w:cstheme="minorHAnsi"/>
        </w:rPr>
        <w:t xml:space="preserve"> must ensure that </w:t>
      </w:r>
      <w:r w:rsidR="009E51B9">
        <w:rPr>
          <w:rFonts w:cstheme="minorHAnsi"/>
        </w:rPr>
        <w:t>our</w:t>
      </w:r>
      <w:r w:rsidR="00EE4E82" w:rsidRPr="00EE4E82">
        <w:rPr>
          <w:rFonts w:cstheme="minorHAnsi"/>
        </w:rPr>
        <w:t xml:space="preserve"> on-line profiles are consistent with the professional image expected </w:t>
      </w:r>
      <w:r w:rsidR="002C2AC0">
        <w:rPr>
          <w:rFonts w:cstheme="minorHAnsi"/>
        </w:rPr>
        <w:t>of</w:t>
      </w:r>
      <w:r w:rsidR="00EE4E82" w:rsidRPr="00EE4E82">
        <w:rPr>
          <w:rFonts w:cstheme="minorHAnsi"/>
        </w:rPr>
        <w:t xml:space="preserve"> us and must not post material which damages the reputation of </w:t>
      </w:r>
      <w:r w:rsidR="00C411E0">
        <w:rPr>
          <w:rFonts w:cstheme="minorHAnsi"/>
        </w:rPr>
        <w:t>our trust</w:t>
      </w:r>
      <w:r w:rsidR="00EE4E82" w:rsidRPr="00EE4E82">
        <w:rPr>
          <w:rFonts w:cstheme="minorHAnsi"/>
        </w:rPr>
        <w:t xml:space="preserve"> or which causes concern about </w:t>
      </w:r>
      <w:r w:rsidR="00C411E0">
        <w:rPr>
          <w:rFonts w:cstheme="minorHAnsi"/>
        </w:rPr>
        <w:t>our</w:t>
      </w:r>
      <w:r w:rsidR="00EE4E82" w:rsidRPr="00EE4E82">
        <w:rPr>
          <w:rFonts w:cstheme="minorHAnsi"/>
        </w:rPr>
        <w:t xml:space="preserve"> suitability to work with children and young people. </w:t>
      </w:r>
    </w:p>
    <w:p w14:paraId="381299FF" w14:textId="75CD74E3" w:rsidR="00816EDF" w:rsidRDefault="00B86944" w:rsidP="00EE4E82">
      <w:pPr>
        <w:ind w:left="720" w:hanging="720"/>
        <w:rPr>
          <w:rFonts w:cstheme="minorHAnsi"/>
        </w:rPr>
      </w:pPr>
      <w:r>
        <w:rPr>
          <w:rFonts w:cstheme="minorHAnsi"/>
        </w:rPr>
        <w:t>13.3</w:t>
      </w:r>
      <w:r>
        <w:rPr>
          <w:rFonts w:cstheme="minorHAnsi"/>
        </w:rPr>
        <w:tab/>
      </w:r>
      <w:r w:rsidR="00D02B46">
        <w:rPr>
          <w:rFonts w:cstheme="minorHAnsi"/>
        </w:rPr>
        <w:t>Any online teaching must follow the same principles as set out in this code o</w:t>
      </w:r>
      <w:r w:rsidR="00816EDF">
        <w:rPr>
          <w:rFonts w:cstheme="minorHAnsi"/>
        </w:rPr>
        <w:t xml:space="preserve">f conduct and all other policies and procedures. </w:t>
      </w:r>
      <w:r w:rsidR="002A621D">
        <w:rPr>
          <w:rFonts w:cstheme="minorHAnsi"/>
        </w:rPr>
        <w:t xml:space="preserve">Any misconduct online will be </w:t>
      </w:r>
      <w:r w:rsidR="002051BD">
        <w:rPr>
          <w:rFonts w:cstheme="minorHAnsi"/>
        </w:rPr>
        <w:t>dealt with in the same way as any other misconduct and in</w:t>
      </w:r>
      <w:r w:rsidR="00256221">
        <w:rPr>
          <w:rFonts w:cstheme="minorHAnsi"/>
        </w:rPr>
        <w:t xml:space="preserve"> </w:t>
      </w:r>
      <w:r w:rsidR="002051BD">
        <w:rPr>
          <w:rFonts w:cstheme="minorHAnsi"/>
        </w:rPr>
        <w:t xml:space="preserve">line with this </w:t>
      </w:r>
      <w:r w:rsidR="00256221">
        <w:rPr>
          <w:rFonts w:cstheme="minorHAnsi"/>
        </w:rPr>
        <w:t>c</w:t>
      </w:r>
      <w:r w:rsidR="002051BD">
        <w:rPr>
          <w:rFonts w:cstheme="minorHAnsi"/>
        </w:rPr>
        <w:t>ode and our disciplinary procedure.</w:t>
      </w:r>
    </w:p>
    <w:p w14:paraId="2695F07F" w14:textId="4400A7F1" w:rsidR="00292F72" w:rsidRDefault="00A9291D" w:rsidP="00EE4E82">
      <w:pPr>
        <w:ind w:left="720" w:hanging="720"/>
        <w:rPr>
          <w:rFonts w:cstheme="minorHAnsi"/>
        </w:rPr>
      </w:pPr>
      <w:r>
        <w:rPr>
          <w:rFonts w:cstheme="minorHAnsi"/>
        </w:rPr>
        <w:t>13.4</w:t>
      </w:r>
      <w:r>
        <w:rPr>
          <w:rFonts w:cstheme="minorHAnsi"/>
        </w:rPr>
        <w:tab/>
        <w:t>We m</w:t>
      </w:r>
      <w:r w:rsidR="00B86944">
        <w:rPr>
          <w:rFonts w:cstheme="minorHAnsi"/>
        </w:rPr>
        <w:t xml:space="preserve">ust only use the secure online platforms </w:t>
      </w:r>
      <w:r w:rsidR="00C50274">
        <w:rPr>
          <w:rFonts w:cstheme="minorHAnsi"/>
        </w:rPr>
        <w:t>provided by the academy and trust</w:t>
      </w:r>
      <w:r>
        <w:rPr>
          <w:rFonts w:cstheme="minorHAnsi"/>
        </w:rPr>
        <w:t xml:space="preserve"> to facilitate online teaching.</w:t>
      </w:r>
    </w:p>
    <w:p w14:paraId="2EAAF6C6" w14:textId="68BFD9B0" w:rsidR="001B2CC5" w:rsidRDefault="00292F72" w:rsidP="00EE4E82">
      <w:pPr>
        <w:ind w:left="720" w:hanging="720"/>
        <w:rPr>
          <w:rFonts w:cstheme="minorHAnsi"/>
        </w:rPr>
      </w:pPr>
      <w:r>
        <w:rPr>
          <w:rFonts w:cstheme="minorHAnsi"/>
        </w:rPr>
        <w:t>13.</w:t>
      </w:r>
      <w:r w:rsidR="00B05E2B">
        <w:rPr>
          <w:rFonts w:cstheme="minorHAnsi"/>
        </w:rPr>
        <w:t>5</w:t>
      </w:r>
      <w:r>
        <w:rPr>
          <w:rFonts w:cstheme="minorHAnsi"/>
        </w:rPr>
        <w:tab/>
        <w:t>Live streams to conduct lesson</w:t>
      </w:r>
      <w:r w:rsidR="002A621D">
        <w:rPr>
          <w:rFonts w:cstheme="minorHAnsi"/>
        </w:rPr>
        <w:t>s</w:t>
      </w:r>
      <w:r>
        <w:rPr>
          <w:rFonts w:cstheme="minorHAnsi"/>
        </w:rPr>
        <w:t xml:space="preserve"> are not recommended and therefore we should record our lessons and upload the recording to the relevant secure academy site for our learners to access.</w:t>
      </w:r>
    </w:p>
    <w:p w14:paraId="55D077BB" w14:textId="7B110D64" w:rsidR="004B3387" w:rsidRPr="00562E41" w:rsidRDefault="004B3387" w:rsidP="004B3387">
      <w:pPr>
        <w:ind w:left="720" w:hanging="720"/>
        <w:rPr>
          <w:rFonts w:cstheme="minorHAnsi"/>
          <w:b/>
          <w:bCs/>
        </w:rPr>
      </w:pPr>
      <w:r w:rsidRPr="00562E41">
        <w:rPr>
          <w:rFonts w:cstheme="minorHAnsi"/>
          <w:b/>
          <w:bCs/>
        </w:rPr>
        <w:t>1</w:t>
      </w:r>
      <w:r w:rsidR="00A43B33">
        <w:rPr>
          <w:rFonts w:cstheme="minorHAnsi"/>
          <w:b/>
          <w:bCs/>
        </w:rPr>
        <w:t>4</w:t>
      </w:r>
      <w:r w:rsidR="00562E41" w:rsidRPr="00562E41">
        <w:rPr>
          <w:rFonts w:cstheme="minorHAnsi"/>
          <w:b/>
          <w:bCs/>
        </w:rPr>
        <w:t>.</w:t>
      </w:r>
      <w:r w:rsidRPr="00562E41">
        <w:rPr>
          <w:rFonts w:cstheme="minorHAnsi"/>
          <w:b/>
          <w:bCs/>
        </w:rPr>
        <w:tab/>
      </w:r>
      <w:bookmarkStart w:id="4" w:name="_Hlk39507758"/>
      <w:r w:rsidRPr="00562E41">
        <w:rPr>
          <w:rFonts w:cstheme="minorHAnsi"/>
          <w:b/>
          <w:bCs/>
        </w:rPr>
        <w:t>Photography, videos and other images/media</w:t>
      </w:r>
      <w:bookmarkEnd w:id="4"/>
    </w:p>
    <w:p w14:paraId="398E2078" w14:textId="5C071D9E" w:rsidR="004B3387" w:rsidRDefault="00A47FAC" w:rsidP="00A47FAC">
      <w:pPr>
        <w:ind w:left="720" w:hanging="720"/>
        <w:rPr>
          <w:rFonts w:cstheme="minorHAnsi"/>
        </w:rPr>
      </w:pPr>
      <w:r>
        <w:rPr>
          <w:rFonts w:cstheme="minorHAnsi"/>
        </w:rPr>
        <w:t>1</w:t>
      </w:r>
      <w:r w:rsidR="00A43B33">
        <w:rPr>
          <w:rFonts w:cstheme="minorHAnsi"/>
        </w:rPr>
        <w:t>4</w:t>
      </w:r>
      <w:r>
        <w:rPr>
          <w:rFonts w:cstheme="minorHAnsi"/>
        </w:rPr>
        <w:t>.1</w:t>
      </w:r>
      <w:r>
        <w:rPr>
          <w:rFonts w:cstheme="minorHAnsi"/>
        </w:rPr>
        <w:tab/>
      </w:r>
      <w:r w:rsidR="004B3387" w:rsidRPr="004B3387">
        <w:rPr>
          <w:rFonts w:cstheme="minorHAnsi"/>
        </w:rPr>
        <w:t>Many educational activities involve recording images. These may be undertaken or</w:t>
      </w:r>
      <w:r w:rsidR="00DA219C">
        <w:rPr>
          <w:rFonts w:cstheme="minorHAnsi"/>
        </w:rPr>
        <w:t xml:space="preserve"> used for</w:t>
      </w:r>
      <w:r w:rsidR="004B3387" w:rsidRPr="004B3387">
        <w:rPr>
          <w:rFonts w:cstheme="minorHAnsi"/>
        </w:rPr>
        <w:t xml:space="preserve"> displays, publicity, to celebrate achievement and to provide records of evidence of the activity. Under no circumstances should </w:t>
      </w:r>
      <w:r w:rsidR="0029063A">
        <w:rPr>
          <w:rFonts w:cstheme="minorHAnsi"/>
        </w:rPr>
        <w:t>we</w:t>
      </w:r>
      <w:r w:rsidR="004B3387" w:rsidRPr="004B3387">
        <w:rPr>
          <w:rFonts w:cstheme="minorHAnsi"/>
        </w:rPr>
        <w:t xml:space="preserve"> use </w:t>
      </w:r>
      <w:r w:rsidR="0029063A">
        <w:rPr>
          <w:rFonts w:cstheme="minorHAnsi"/>
        </w:rPr>
        <w:t>our</w:t>
      </w:r>
      <w:r w:rsidR="004B3387" w:rsidRPr="004B3387">
        <w:rPr>
          <w:rFonts w:cstheme="minorHAnsi"/>
        </w:rPr>
        <w:t xml:space="preserve"> personal equipment to take images of </w:t>
      </w:r>
      <w:r w:rsidR="004D2104">
        <w:rPr>
          <w:rFonts w:cstheme="minorHAnsi"/>
        </w:rPr>
        <w:t>learner</w:t>
      </w:r>
      <w:r w:rsidR="004B3387" w:rsidRPr="004B3387">
        <w:rPr>
          <w:rFonts w:cstheme="minorHAnsi"/>
        </w:rPr>
        <w:t>s at or on behalf of the academy</w:t>
      </w:r>
      <w:r>
        <w:rPr>
          <w:rFonts w:cstheme="minorHAnsi"/>
        </w:rPr>
        <w:t xml:space="preserve"> or t</w:t>
      </w:r>
      <w:r w:rsidR="004B3387" w:rsidRPr="004B3387">
        <w:rPr>
          <w:rFonts w:cstheme="minorHAnsi"/>
        </w:rPr>
        <w:t>rust</w:t>
      </w:r>
      <w:r w:rsidR="0012659E">
        <w:rPr>
          <w:rFonts w:cstheme="minorHAnsi"/>
        </w:rPr>
        <w:t xml:space="preserve"> n</w:t>
      </w:r>
      <w:r w:rsidR="00E7680E">
        <w:rPr>
          <w:rFonts w:cstheme="minorHAnsi"/>
        </w:rPr>
        <w:t xml:space="preserve">or should we </w:t>
      </w:r>
      <w:r w:rsidR="009230F9">
        <w:rPr>
          <w:rFonts w:cstheme="minorHAnsi"/>
        </w:rPr>
        <w:t xml:space="preserve">download </w:t>
      </w:r>
      <w:r w:rsidR="00260502">
        <w:rPr>
          <w:rFonts w:cstheme="minorHAnsi"/>
        </w:rPr>
        <w:t>images from academy equipment to personal devices.</w:t>
      </w:r>
    </w:p>
    <w:p w14:paraId="1C8065C6" w14:textId="082A5A40" w:rsidR="004B3387" w:rsidRPr="00A47FAC" w:rsidRDefault="004B3387" w:rsidP="004B3387">
      <w:pPr>
        <w:ind w:left="720" w:hanging="720"/>
        <w:rPr>
          <w:rFonts w:cstheme="minorHAnsi"/>
          <w:b/>
          <w:bCs/>
        </w:rPr>
      </w:pPr>
      <w:r w:rsidRPr="00A47FAC">
        <w:rPr>
          <w:rFonts w:cstheme="minorHAnsi"/>
          <w:b/>
          <w:bCs/>
        </w:rPr>
        <w:t>1</w:t>
      </w:r>
      <w:r w:rsidR="00A43B33">
        <w:rPr>
          <w:rFonts w:cstheme="minorHAnsi"/>
          <w:b/>
          <w:bCs/>
        </w:rPr>
        <w:t>5</w:t>
      </w:r>
      <w:r w:rsidR="00A47FAC" w:rsidRPr="00A47FAC">
        <w:rPr>
          <w:rFonts w:cstheme="minorHAnsi"/>
          <w:b/>
          <w:bCs/>
        </w:rPr>
        <w:t>.</w:t>
      </w:r>
      <w:r w:rsidRPr="00A47FAC">
        <w:rPr>
          <w:rFonts w:cstheme="minorHAnsi"/>
          <w:b/>
          <w:bCs/>
        </w:rPr>
        <w:tab/>
        <w:t xml:space="preserve">Working one to one with </w:t>
      </w:r>
      <w:r w:rsidR="00182AEE">
        <w:rPr>
          <w:rFonts w:cstheme="minorHAnsi"/>
          <w:b/>
          <w:bCs/>
        </w:rPr>
        <w:t>learners</w:t>
      </w:r>
    </w:p>
    <w:p w14:paraId="04CD3007" w14:textId="139A2CA3" w:rsidR="004B3387" w:rsidRPr="004B3387" w:rsidRDefault="004B3387" w:rsidP="004B3387">
      <w:pPr>
        <w:ind w:left="720" w:hanging="720"/>
        <w:rPr>
          <w:rFonts w:cstheme="minorHAnsi"/>
        </w:rPr>
      </w:pPr>
      <w:r w:rsidRPr="004B3387">
        <w:rPr>
          <w:rFonts w:cstheme="minorHAnsi"/>
        </w:rPr>
        <w:t>1</w:t>
      </w:r>
      <w:r w:rsidR="00A43B33">
        <w:rPr>
          <w:rFonts w:cstheme="minorHAnsi"/>
        </w:rPr>
        <w:t>5</w:t>
      </w:r>
      <w:r w:rsidRPr="004B3387">
        <w:rPr>
          <w:rFonts w:cstheme="minorHAnsi"/>
        </w:rPr>
        <w:t>.1</w:t>
      </w:r>
      <w:r w:rsidRPr="004B3387">
        <w:rPr>
          <w:rFonts w:cstheme="minorHAnsi"/>
        </w:rPr>
        <w:tab/>
        <w:t xml:space="preserve">There will be times where </w:t>
      </w:r>
      <w:r w:rsidR="00960DD6">
        <w:rPr>
          <w:rFonts w:cstheme="minorHAnsi"/>
        </w:rPr>
        <w:t xml:space="preserve">we are </w:t>
      </w:r>
      <w:r w:rsidRPr="004B3387">
        <w:rPr>
          <w:rFonts w:cstheme="minorHAnsi"/>
        </w:rPr>
        <w:t xml:space="preserve">working one to one with a </w:t>
      </w:r>
      <w:r w:rsidR="00F447A9">
        <w:rPr>
          <w:rFonts w:cstheme="minorHAnsi"/>
        </w:rPr>
        <w:t>learner</w:t>
      </w:r>
      <w:r w:rsidRPr="004B3387">
        <w:rPr>
          <w:rFonts w:cstheme="minorHAnsi"/>
        </w:rPr>
        <w:t xml:space="preserve"> and this is acceptable. </w:t>
      </w:r>
      <w:r w:rsidR="00960DD6">
        <w:rPr>
          <w:rFonts w:cstheme="minorHAnsi"/>
        </w:rPr>
        <w:t>We</w:t>
      </w:r>
      <w:r w:rsidRPr="004B3387">
        <w:rPr>
          <w:rFonts w:cstheme="minorHAnsi"/>
        </w:rPr>
        <w:t xml:space="preserve"> need to understand that this means that </w:t>
      </w:r>
      <w:r w:rsidR="00960DD6">
        <w:rPr>
          <w:rFonts w:cstheme="minorHAnsi"/>
        </w:rPr>
        <w:t>we</w:t>
      </w:r>
      <w:r w:rsidRPr="004B3387">
        <w:rPr>
          <w:rFonts w:cstheme="minorHAnsi"/>
        </w:rPr>
        <w:t xml:space="preserve"> may be more vulnerable to allegations being made against </w:t>
      </w:r>
      <w:r w:rsidR="003755F9">
        <w:rPr>
          <w:rFonts w:cstheme="minorHAnsi"/>
        </w:rPr>
        <w:t>us</w:t>
      </w:r>
      <w:r w:rsidRPr="004B3387">
        <w:rPr>
          <w:rFonts w:cstheme="minorHAnsi"/>
        </w:rPr>
        <w:t xml:space="preserve">. </w:t>
      </w:r>
      <w:r w:rsidR="00182AEE" w:rsidRPr="004B3387">
        <w:rPr>
          <w:rFonts w:cstheme="minorHAnsi"/>
        </w:rPr>
        <w:t>Therefore,</w:t>
      </w:r>
      <w:r w:rsidRPr="004B3387">
        <w:rPr>
          <w:rFonts w:cstheme="minorHAnsi"/>
        </w:rPr>
        <w:t xml:space="preserve"> it is important that </w:t>
      </w:r>
      <w:r w:rsidR="001B7919">
        <w:rPr>
          <w:rFonts w:cstheme="minorHAnsi"/>
        </w:rPr>
        <w:t>we</w:t>
      </w:r>
      <w:r w:rsidRPr="004B3387">
        <w:rPr>
          <w:rFonts w:cstheme="minorHAnsi"/>
        </w:rPr>
        <w:t>:</w:t>
      </w:r>
    </w:p>
    <w:p w14:paraId="4EB840E1" w14:textId="6B22C1F0" w:rsidR="004B3387" w:rsidRPr="004B3387" w:rsidRDefault="004B3387" w:rsidP="00182AEE">
      <w:pPr>
        <w:spacing w:after="0" w:line="240" w:lineRule="auto"/>
        <w:ind w:left="1276" w:hanging="284"/>
        <w:rPr>
          <w:rFonts w:cstheme="minorHAnsi"/>
        </w:rPr>
      </w:pPr>
      <w:r w:rsidRPr="004B3387">
        <w:rPr>
          <w:rFonts w:cstheme="minorHAnsi"/>
        </w:rPr>
        <w:t>•</w:t>
      </w:r>
      <w:r w:rsidRPr="004B3387">
        <w:rPr>
          <w:rFonts w:cstheme="minorHAnsi"/>
        </w:rPr>
        <w:tab/>
        <w:t xml:space="preserve">Avoid meeting on a one to one basis in secluded areas </w:t>
      </w:r>
    </w:p>
    <w:p w14:paraId="0D9DC465" w14:textId="77777777" w:rsidR="004B3387" w:rsidRPr="004B3387" w:rsidRDefault="004B3387" w:rsidP="00182AEE">
      <w:pPr>
        <w:spacing w:after="0" w:line="240" w:lineRule="auto"/>
        <w:ind w:left="1276" w:hanging="284"/>
        <w:rPr>
          <w:rFonts w:cstheme="minorHAnsi"/>
        </w:rPr>
      </w:pPr>
      <w:r w:rsidRPr="004B3387">
        <w:rPr>
          <w:rFonts w:cstheme="minorHAnsi"/>
        </w:rPr>
        <w:t>•</w:t>
      </w:r>
      <w:r w:rsidRPr="004B3387">
        <w:rPr>
          <w:rFonts w:cstheme="minorHAnsi"/>
        </w:rPr>
        <w:tab/>
        <w:t>Ensure that the door to the room is open or that there is visual access into the room</w:t>
      </w:r>
    </w:p>
    <w:p w14:paraId="78840332" w14:textId="5B01A3DA" w:rsidR="004B3387" w:rsidRPr="004B3387" w:rsidRDefault="004B3387" w:rsidP="00182AEE">
      <w:pPr>
        <w:spacing w:after="0" w:line="240" w:lineRule="auto"/>
        <w:ind w:left="1276" w:hanging="284"/>
        <w:rPr>
          <w:rFonts w:cstheme="minorHAnsi"/>
        </w:rPr>
      </w:pPr>
      <w:r w:rsidRPr="004B3387">
        <w:rPr>
          <w:rFonts w:cstheme="minorHAnsi"/>
        </w:rPr>
        <w:t>•</w:t>
      </w:r>
      <w:r w:rsidRPr="004B3387">
        <w:rPr>
          <w:rFonts w:cstheme="minorHAnsi"/>
        </w:rPr>
        <w:tab/>
        <w:t>Inform a colleague or line manager of the meeting</w:t>
      </w:r>
      <w:r w:rsidR="00DA219C">
        <w:rPr>
          <w:rFonts w:cstheme="minorHAnsi"/>
        </w:rPr>
        <w:t xml:space="preserve"> </w:t>
      </w:r>
      <w:r w:rsidRPr="004B3387">
        <w:rPr>
          <w:rFonts w:cstheme="minorHAnsi"/>
        </w:rPr>
        <w:t>beforehand</w:t>
      </w:r>
    </w:p>
    <w:p w14:paraId="7B7B9151" w14:textId="29C7CB9B" w:rsidR="004B3387" w:rsidRDefault="004B3387" w:rsidP="00C72020">
      <w:pPr>
        <w:spacing w:after="120" w:line="240" w:lineRule="auto"/>
        <w:ind w:left="1276" w:hanging="284"/>
        <w:rPr>
          <w:rFonts w:cstheme="minorHAnsi"/>
        </w:rPr>
      </w:pPr>
      <w:r w:rsidRPr="004B3387">
        <w:rPr>
          <w:rFonts w:cstheme="minorHAnsi"/>
        </w:rPr>
        <w:t>•</w:t>
      </w:r>
      <w:r w:rsidRPr="004B3387">
        <w:rPr>
          <w:rFonts w:cstheme="minorHAnsi"/>
        </w:rPr>
        <w:tab/>
        <w:t xml:space="preserve">Report to </w:t>
      </w:r>
      <w:r w:rsidR="00394CFE">
        <w:rPr>
          <w:rFonts w:cstheme="minorHAnsi"/>
        </w:rPr>
        <w:t>our</w:t>
      </w:r>
      <w:r w:rsidRPr="004B3387">
        <w:rPr>
          <w:rFonts w:cstheme="minorHAnsi"/>
        </w:rPr>
        <w:t xml:space="preserve"> line manager if the </w:t>
      </w:r>
      <w:r w:rsidR="004D2104">
        <w:rPr>
          <w:rFonts w:cstheme="minorHAnsi"/>
        </w:rPr>
        <w:t>learner</w:t>
      </w:r>
      <w:r w:rsidRPr="004B3387">
        <w:rPr>
          <w:rFonts w:cstheme="minorHAnsi"/>
        </w:rPr>
        <w:t xml:space="preserve"> becomes distressed or angry.</w:t>
      </w:r>
    </w:p>
    <w:p w14:paraId="4E82CFE1" w14:textId="039C331C" w:rsidR="004B3387" w:rsidRPr="00182AEE" w:rsidRDefault="004B3387" w:rsidP="004B3387">
      <w:pPr>
        <w:ind w:left="720" w:hanging="720"/>
        <w:rPr>
          <w:rFonts w:cstheme="minorHAnsi"/>
          <w:b/>
          <w:bCs/>
        </w:rPr>
      </w:pPr>
      <w:r w:rsidRPr="00182AEE">
        <w:rPr>
          <w:rFonts w:cstheme="minorHAnsi"/>
          <w:b/>
          <w:bCs/>
        </w:rPr>
        <w:t>1</w:t>
      </w:r>
      <w:r w:rsidR="00A43B33">
        <w:rPr>
          <w:rFonts w:cstheme="minorHAnsi"/>
          <w:b/>
          <w:bCs/>
        </w:rPr>
        <w:t>6</w:t>
      </w:r>
      <w:r w:rsidR="00182AEE" w:rsidRPr="00182AEE">
        <w:rPr>
          <w:rFonts w:cstheme="minorHAnsi"/>
          <w:b/>
          <w:bCs/>
        </w:rPr>
        <w:t>.</w:t>
      </w:r>
      <w:r w:rsidR="00182AEE" w:rsidRPr="00182AEE">
        <w:rPr>
          <w:rFonts w:cstheme="minorHAnsi"/>
          <w:b/>
          <w:bCs/>
        </w:rPr>
        <w:tab/>
      </w:r>
      <w:r w:rsidRPr="00182AEE">
        <w:rPr>
          <w:rFonts w:cstheme="minorHAnsi"/>
          <w:b/>
          <w:bCs/>
        </w:rPr>
        <w:t>Curriculum</w:t>
      </w:r>
    </w:p>
    <w:p w14:paraId="0B6DC388" w14:textId="725904E6" w:rsidR="004B3387" w:rsidRPr="004B3387" w:rsidRDefault="004B3387" w:rsidP="004B3387">
      <w:pPr>
        <w:ind w:left="720" w:hanging="720"/>
        <w:rPr>
          <w:rFonts w:cstheme="minorHAnsi"/>
        </w:rPr>
      </w:pPr>
      <w:r w:rsidRPr="004B3387">
        <w:rPr>
          <w:rFonts w:cstheme="minorHAnsi"/>
        </w:rPr>
        <w:t>1</w:t>
      </w:r>
      <w:r w:rsidR="00A43B33">
        <w:rPr>
          <w:rFonts w:cstheme="minorHAnsi"/>
        </w:rPr>
        <w:t>6</w:t>
      </w:r>
      <w:r w:rsidRPr="004B3387">
        <w:rPr>
          <w:rFonts w:cstheme="minorHAnsi"/>
        </w:rPr>
        <w:t>.1</w:t>
      </w:r>
      <w:r w:rsidRPr="004B3387">
        <w:rPr>
          <w:rFonts w:cstheme="minorHAnsi"/>
        </w:rPr>
        <w:tab/>
        <w:t xml:space="preserve">Many areas of </w:t>
      </w:r>
      <w:r w:rsidR="00256DED">
        <w:rPr>
          <w:rFonts w:cstheme="minorHAnsi"/>
        </w:rPr>
        <w:t>our</w:t>
      </w:r>
      <w:r w:rsidRPr="004B3387">
        <w:rPr>
          <w:rFonts w:cstheme="minorHAnsi"/>
        </w:rPr>
        <w:t xml:space="preserv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w:t>
      </w:r>
      <w:r w:rsidR="003F6514">
        <w:rPr>
          <w:rFonts w:cstheme="minorHAnsi"/>
        </w:rPr>
        <w:t>learners</w:t>
      </w:r>
      <w:r w:rsidRPr="004B3387">
        <w:rPr>
          <w:rFonts w:cstheme="minorHAnsi"/>
        </w:rPr>
        <w:t xml:space="preserve"> to ensure sensitive topics can be discussed in a safe learning environment. This plan should highlight </w:t>
      </w:r>
      <w:r w:rsidRPr="004B3387">
        <w:rPr>
          <w:rFonts w:cstheme="minorHAnsi"/>
        </w:rPr>
        <w:lastRenderedPageBreak/>
        <w:t>particular areas of risk and sensitivity and care should especially be taken in those areas of the curriculum where usual boundaries or rules are less rigorously applied e.g. Health and Social Care, PSHE, Drama.</w:t>
      </w:r>
    </w:p>
    <w:p w14:paraId="16E0A5A3" w14:textId="433D9EB3" w:rsidR="007269B2" w:rsidRDefault="004B3387" w:rsidP="004B3387">
      <w:pPr>
        <w:ind w:left="720" w:hanging="720"/>
        <w:rPr>
          <w:rFonts w:cstheme="minorHAnsi"/>
        </w:rPr>
      </w:pPr>
      <w:r w:rsidRPr="004B3387">
        <w:rPr>
          <w:rFonts w:cstheme="minorHAnsi"/>
        </w:rPr>
        <w:t>1</w:t>
      </w:r>
      <w:r w:rsidR="00A43B33">
        <w:rPr>
          <w:rFonts w:cstheme="minorHAnsi"/>
        </w:rPr>
        <w:t>6</w:t>
      </w:r>
      <w:r w:rsidRPr="004B3387">
        <w:rPr>
          <w:rFonts w:cstheme="minorHAnsi"/>
        </w:rPr>
        <w:t>.2</w:t>
      </w:r>
      <w:r w:rsidRPr="004B3387">
        <w:rPr>
          <w:rFonts w:cstheme="minorHAnsi"/>
        </w:rPr>
        <w:tab/>
        <w:t xml:space="preserve">The curriculum can sometimes include or lead to unplanned discussion about subject matter of a sexually explicit, political or otherwise sensitive nature. Responding to children's questions requires careful judgement and </w:t>
      </w:r>
      <w:r w:rsidR="00394CFE">
        <w:rPr>
          <w:rFonts w:cstheme="minorHAnsi"/>
        </w:rPr>
        <w:t>we</w:t>
      </w:r>
      <w:r w:rsidRPr="004B3387">
        <w:rPr>
          <w:rFonts w:cstheme="minorHAnsi"/>
        </w:rPr>
        <w:t xml:space="preserve"> should take guidance in these circumstances from the Designated Safeguarding Lead</w:t>
      </w:r>
      <w:r w:rsidR="00505BA9">
        <w:rPr>
          <w:rFonts w:cstheme="minorHAnsi"/>
        </w:rPr>
        <w:t xml:space="preserve"> (DSL)</w:t>
      </w:r>
      <w:r w:rsidR="00DA2DE4">
        <w:rPr>
          <w:rFonts w:cstheme="minorHAnsi"/>
        </w:rPr>
        <w:t xml:space="preserve"> where possible</w:t>
      </w:r>
      <w:r w:rsidR="00634E3C">
        <w:rPr>
          <w:rFonts w:cstheme="minorHAnsi"/>
        </w:rPr>
        <w:t xml:space="preserve">, particularly after we </w:t>
      </w:r>
      <w:r w:rsidR="00532077" w:rsidRPr="00532077">
        <w:rPr>
          <w:rFonts w:cstheme="minorHAnsi"/>
        </w:rPr>
        <w:t xml:space="preserve">have dealt with something that </w:t>
      </w:r>
      <w:r w:rsidR="00D00F47">
        <w:rPr>
          <w:rFonts w:cstheme="minorHAnsi"/>
        </w:rPr>
        <w:t xml:space="preserve">has </w:t>
      </w:r>
      <w:r w:rsidR="00532077" w:rsidRPr="00532077">
        <w:rPr>
          <w:rFonts w:cstheme="minorHAnsi"/>
        </w:rPr>
        <w:t>ma</w:t>
      </w:r>
      <w:r w:rsidR="00D00F47">
        <w:rPr>
          <w:rFonts w:cstheme="minorHAnsi"/>
        </w:rPr>
        <w:t>de</w:t>
      </w:r>
      <w:r w:rsidR="00532077" w:rsidRPr="00532077">
        <w:rPr>
          <w:rFonts w:cstheme="minorHAnsi"/>
        </w:rPr>
        <w:t xml:space="preserve"> </w:t>
      </w:r>
      <w:r w:rsidR="00634E3C">
        <w:rPr>
          <w:rFonts w:cstheme="minorHAnsi"/>
        </w:rPr>
        <w:t>us</w:t>
      </w:r>
      <w:r w:rsidR="00532077" w:rsidRPr="00532077">
        <w:rPr>
          <w:rFonts w:cstheme="minorHAnsi"/>
        </w:rPr>
        <w:t xml:space="preserve"> </w:t>
      </w:r>
      <w:r w:rsidR="00D00F47">
        <w:rPr>
          <w:rFonts w:cstheme="minorHAnsi"/>
        </w:rPr>
        <w:t xml:space="preserve">feel </w:t>
      </w:r>
      <w:r w:rsidR="00532077" w:rsidRPr="00532077">
        <w:rPr>
          <w:rFonts w:cstheme="minorHAnsi"/>
        </w:rPr>
        <w:t>uncomfortable</w:t>
      </w:r>
      <w:r w:rsidR="00634E3C">
        <w:rPr>
          <w:rFonts w:cstheme="minorHAnsi"/>
        </w:rPr>
        <w:t xml:space="preserve">.  This will allow us to discuss with our DSL </w:t>
      </w:r>
      <w:r w:rsidR="007269B2">
        <w:rPr>
          <w:rFonts w:cstheme="minorHAnsi"/>
        </w:rPr>
        <w:t>how we handled the situation and any learning points.</w:t>
      </w:r>
    </w:p>
    <w:p w14:paraId="5FB75E9B" w14:textId="6528BF90" w:rsidR="004B3387" w:rsidRPr="00C72020" w:rsidRDefault="004B3387" w:rsidP="004B3387">
      <w:pPr>
        <w:ind w:left="720" w:hanging="720"/>
        <w:rPr>
          <w:rFonts w:cstheme="minorHAnsi"/>
          <w:b/>
          <w:bCs/>
        </w:rPr>
      </w:pPr>
      <w:r w:rsidRPr="00C72020">
        <w:rPr>
          <w:rFonts w:cstheme="minorHAnsi"/>
          <w:b/>
          <w:bCs/>
        </w:rPr>
        <w:t>1</w:t>
      </w:r>
      <w:r w:rsidR="00A43B33" w:rsidRPr="00C72020">
        <w:rPr>
          <w:rFonts w:cstheme="minorHAnsi"/>
          <w:b/>
          <w:bCs/>
        </w:rPr>
        <w:t>7</w:t>
      </w:r>
      <w:r w:rsidR="00D05501" w:rsidRPr="00C72020">
        <w:rPr>
          <w:rFonts w:cstheme="minorHAnsi"/>
          <w:b/>
          <w:bCs/>
        </w:rPr>
        <w:t>.</w:t>
      </w:r>
      <w:r w:rsidRPr="00C72020">
        <w:rPr>
          <w:rFonts w:cstheme="minorHAnsi"/>
          <w:b/>
          <w:bCs/>
        </w:rPr>
        <w:tab/>
      </w:r>
      <w:r w:rsidR="00424395" w:rsidRPr="00C72020">
        <w:rPr>
          <w:rFonts w:cstheme="minorHAnsi"/>
          <w:b/>
          <w:bCs/>
        </w:rPr>
        <w:t xml:space="preserve">Professional </w:t>
      </w:r>
      <w:r w:rsidRPr="00C72020">
        <w:rPr>
          <w:rFonts w:cstheme="minorHAnsi"/>
          <w:b/>
          <w:bCs/>
        </w:rPr>
        <w:t>appearance</w:t>
      </w:r>
    </w:p>
    <w:p w14:paraId="18B54FA8" w14:textId="6160C0CF" w:rsidR="004B3387" w:rsidRPr="00C72020" w:rsidRDefault="00C555CC" w:rsidP="004B3387">
      <w:pPr>
        <w:ind w:left="720" w:hanging="720"/>
        <w:rPr>
          <w:rFonts w:cstheme="minorHAnsi"/>
        </w:rPr>
      </w:pPr>
      <w:r w:rsidRPr="00C72020">
        <w:rPr>
          <w:rFonts w:cstheme="minorHAnsi"/>
        </w:rPr>
        <w:t>1</w:t>
      </w:r>
      <w:r w:rsidR="00A43B33" w:rsidRPr="00C72020">
        <w:rPr>
          <w:rFonts w:cstheme="minorHAnsi"/>
        </w:rPr>
        <w:t>7</w:t>
      </w:r>
      <w:r w:rsidRPr="00C72020">
        <w:rPr>
          <w:rFonts w:cstheme="minorHAnsi"/>
        </w:rPr>
        <w:t xml:space="preserve">.1 </w:t>
      </w:r>
      <w:r w:rsidRPr="00C72020">
        <w:rPr>
          <w:rFonts w:cstheme="minorHAnsi"/>
        </w:rPr>
        <w:tab/>
        <w:t>The “Academy Way”</w:t>
      </w:r>
      <w:r w:rsidR="00CF5606" w:rsidRPr="00C72020">
        <w:rPr>
          <w:rFonts w:cstheme="minorHAnsi"/>
        </w:rPr>
        <w:t xml:space="preserve"> describes </w:t>
      </w:r>
      <w:r w:rsidR="00424395" w:rsidRPr="00C72020">
        <w:rPr>
          <w:rFonts w:cstheme="minorHAnsi"/>
        </w:rPr>
        <w:t>our</w:t>
      </w:r>
      <w:r w:rsidR="00CF5606" w:rsidRPr="00C72020">
        <w:rPr>
          <w:rFonts w:cstheme="minorHAnsi"/>
        </w:rPr>
        <w:t xml:space="preserve"> dress code and expectations </w:t>
      </w:r>
      <w:r w:rsidR="006400E3" w:rsidRPr="00C72020">
        <w:rPr>
          <w:rFonts w:cstheme="minorHAnsi"/>
        </w:rPr>
        <w:t xml:space="preserve">and </w:t>
      </w:r>
      <w:r w:rsidR="008853D1" w:rsidRPr="00C72020">
        <w:rPr>
          <w:rFonts w:cstheme="minorHAnsi"/>
        </w:rPr>
        <w:t>we</w:t>
      </w:r>
      <w:r w:rsidR="006400E3" w:rsidRPr="00C72020">
        <w:rPr>
          <w:rFonts w:cstheme="minorHAnsi"/>
        </w:rPr>
        <w:t xml:space="preserve"> </w:t>
      </w:r>
      <w:r w:rsidR="00DA219C">
        <w:rPr>
          <w:rFonts w:cstheme="minorHAnsi"/>
        </w:rPr>
        <w:t>must</w:t>
      </w:r>
      <w:r w:rsidR="004B3387" w:rsidRPr="00C72020">
        <w:rPr>
          <w:rFonts w:cstheme="minorHAnsi"/>
        </w:rPr>
        <w:t xml:space="preserve"> read and adhere to this</w:t>
      </w:r>
      <w:r w:rsidR="006400E3" w:rsidRPr="00C72020">
        <w:rPr>
          <w:rFonts w:cstheme="minorHAnsi"/>
        </w:rPr>
        <w:t>.</w:t>
      </w:r>
    </w:p>
    <w:p w14:paraId="4F04F889" w14:textId="025AA48A" w:rsidR="004B3387" w:rsidRPr="00C72020" w:rsidRDefault="004B3387" w:rsidP="004B3387">
      <w:pPr>
        <w:ind w:left="720" w:hanging="720"/>
        <w:rPr>
          <w:rFonts w:cstheme="minorHAnsi"/>
          <w:b/>
          <w:bCs/>
        </w:rPr>
      </w:pPr>
      <w:r w:rsidRPr="00C72020">
        <w:rPr>
          <w:rFonts w:cstheme="minorHAnsi"/>
          <w:b/>
          <w:bCs/>
        </w:rPr>
        <w:t>1</w:t>
      </w:r>
      <w:r w:rsidR="00A43B33" w:rsidRPr="00C72020">
        <w:rPr>
          <w:rFonts w:cstheme="minorHAnsi"/>
          <w:b/>
          <w:bCs/>
        </w:rPr>
        <w:t>8</w:t>
      </w:r>
      <w:r w:rsidR="006400E3" w:rsidRPr="00C72020">
        <w:rPr>
          <w:rFonts w:cstheme="minorHAnsi"/>
          <w:b/>
          <w:bCs/>
        </w:rPr>
        <w:t>.</w:t>
      </w:r>
      <w:r w:rsidRPr="00C72020">
        <w:rPr>
          <w:rFonts w:cstheme="minorHAnsi"/>
          <w:b/>
          <w:bCs/>
        </w:rPr>
        <w:tab/>
        <w:t>Gifts and hospitality</w:t>
      </w:r>
    </w:p>
    <w:p w14:paraId="5C47758B" w14:textId="490D31A2" w:rsidR="0022354C" w:rsidRDefault="00B609D9" w:rsidP="0022354C">
      <w:pPr>
        <w:ind w:left="720" w:hanging="720"/>
        <w:rPr>
          <w:rFonts w:cstheme="minorHAnsi"/>
        </w:rPr>
      </w:pPr>
      <w:r w:rsidRPr="00C72020">
        <w:rPr>
          <w:rFonts w:cstheme="minorHAnsi"/>
        </w:rPr>
        <w:t>1</w:t>
      </w:r>
      <w:r w:rsidR="00A43B33" w:rsidRPr="00C72020">
        <w:rPr>
          <w:rFonts w:cstheme="minorHAnsi"/>
        </w:rPr>
        <w:t>8</w:t>
      </w:r>
      <w:r w:rsidRPr="00C72020">
        <w:rPr>
          <w:rFonts w:cstheme="minorHAnsi"/>
        </w:rPr>
        <w:t>.1</w:t>
      </w:r>
      <w:r w:rsidRPr="00C72020">
        <w:rPr>
          <w:rFonts w:cstheme="minorHAnsi"/>
        </w:rPr>
        <w:tab/>
      </w:r>
      <w:r w:rsidR="004B3387" w:rsidRPr="00C72020">
        <w:rPr>
          <w:rFonts w:cstheme="minorHAnsi"/>
        </w:rPr>
        <w:t>The</w:t>
      </w:r>
      <w:r w:rsidRPr="00C72020">
        <w:rPr>
          <w:rFonts w:cstheme="minorHAnsi"/>
        </w:rPr>
        <w:t xml:space="preserve"> t</w:t>
      </w:r>
      <w:r w:rsidR="004B3387" w:rsidRPr="00C72020">
        <w:rPr>
          <w:rFonts w:cstheme="minorHAnsi"/>
        </w:rPr>
        <w:t>rust has an Anti-bribery</w:t>
      </w:r>
      <w:r w:rsidRPr="00C72020">
        <w:rPr>
          <w:rFonts w:cstheme="minorHAnsi"/>
        </w:rPr>
        <w:t xml:space="preserve"> and </w:t>
      </w:r>
      <w:r w:rsidR="004B3387" w:rsidRPr="00C72020">
        <w:rPr>
          <w:rFonts w:cstheme="minorHAnsi"/>
        </w:rPr>
        <w:t xml:space="preserve">Gifts and Hospitality policy </w:t>
      </w:r>
      <w:r w:rsidR="00C72020">
        <w:rPr>
          <w:rFonts w:cstheme="minorHAnsi"/>
          <w:i/>
          <w:iCs/>
        </w:rPr>
        <w:t>an</w:t>
      </w:r>
      <w:r w:rsidR="004B3387" w:rsidRPr="00C72020">
        <w:rPr>
          <w:rFonts w:cstheme="minorHAnsi"/>
        </w:rPr>
        <w:t>d</w:t>
      </w:r>
      <w:r w:rsidR="004B3387" w:rsidRPr="004B3387">
        <w:rPr>
          <w:rFonts w:cstheme="minorHAnsi"/>
        </w:rPr>
        <w:t xml:space="preserve"> </w:t>
      </w:r>
      <w:r w:rsidR="008853D1">
        <w:rPr>
          <w:rFonts w:cstheme="minorHAnsi"/>
        </w:rPr>
        <w:t>we</w:t>
      </w:r>
      <w:r w:rsidR="004B3387" w:rsidRPr="004B3387">
        <w:rPr>
          <w:rFonts w:cstheme="minorHAnsi"/>
        </w:rPr>
        <w:t xml:space="preserve"> </w:t>
      </w:r>
      <w:r w:rsidR="00DA219C">
        <w:rPr>
          <w:rFonts w:cstheme="minorHAnsi"/>
        </w:rPr>
        <w:t>must</w:t>
      </w:r>
      <w:r w:rsidR="004B3387" w:rsidRPr="004B3387">
        <w:rPr>
          <w:rFonts w:cstheme="minorHAnsi"/>
        </w:rPr>
        <w:t xml:space="preserve"> </w:t>
      </w:r>
      <w:r w:rsidR="008853D1">
        <w:rPr>
          <w:rFonts w:cstheme="minorHAnsi"/>
        </w:rPr>
        <w:t xml:space="preserve">all </w:t>
      </w:r>
      <w:r w:rsidR="004B3387" w:rsidRPr="004B3387">
        <w:rPr>
          <w:rFonts w:cstheme="minorHAnsi"/>
        </w:rPr>
        <w:t>read and adhere to this</w:t>
      </w:r>
      <w:r w:rsidR="0022354C">
        <w:rPr>
          <w:rFonts w:cstheme="minorHAnsi"/>
        </w:rPr>
        <w:t>.</w:t>
      </w:r>
    </w:p>
    <w:p w14:paraId="1EAE85AD" w14:textId="6320CA65" w:rsidR="004B3387" w:rsidRDefault="0022354C" w:rsidP="0022354C">
      <w:pPr>
        <w:ind w:left="720" w:hanging="720"/>
        <w:rPr>
          <w:rFonts w:cstheme="minorHAnsi"/>
        </w:rPr>
      </w:pPr>
      <w:r>
        <w:rPr>
          <w:rFonts w:cstheme="minorHAnsi"/>
        </w:rPr>
        <w:t>1</w:t>
      </w:r>
      <w:r w:rsidR="00A43B33">
        <w:rPr>
          <w:rFonts w:cstheme="minorHAnsi"/>
        </w:rPr>
        <w:t>8</w:t>
      </w:r>
      <w:r>
        <w:rPr>
          <w:rFonts w:cstheme="minorHAnsi"/>
        </w:rPr>
        <w:t>.2</w:t>
      </w:r>
      <w:r>
        <w:rPr>
          <w:rFonts w:cstheme="minorHAnsi"/>
        </w:rPr>
        <w:tab/>
      </w:r>
      <w:r w:rsidR="008853D1">
        <w:rPr>
          <w:rFonts w:cstheme="minorHAnsi"/>
        </w:rPr>
        <w:t>We</w:t>
      </w:r>
      <w:r w:rsidR="004B3387" w:rsidRPr="004B3387">
        <w:rPr>
          <w:rFonts w:cstheme="minorHAnsi"/>
        </w:rPr>
        <w:t xml:space="preserve"> </w:t>
      </w:r>
      <w:r w:rsidR="00DA219C">
        <w:rPr>
          <w:rFonts w:cstheme="minorHAnsi"/>
        </w:rPr>
        <w:t>must</w:t>
      </w:r>
      <w:r w:rsidR="004B3387" w:rsidRPr="004B3387">
        <w:rPr>
          <w:rFonts w:cstheme="minorHAnsi"/>
        </w:rPr>
        <w:t xml:space="preserve"> not give gifts to </w:t>
      </w:r>
      <w:r>
        <w:rPr>
          <w:rFonts w:cstheme="minorHAnsi"/>
        </w:rPr>
        <w:t>learners</w:t>
      </w:r>
      <w:r w:rsidR="004B3387" w:rsidRPr="004B3387">
        <w:rPr>
          <w:rFonts w:cstheme="minorHAnsi"/>
        </w:rPr>
        <w:t xml:space="preserve"> unless this is part of a recognised practice</w:t>
      </w:r>
      <w:r w:rsidR="0063480B">
        <w:rPr>
          <w:rFonts w:cstheme="minorHAnsi"/>
        </w:rPr>
        <w:t xml:space="preserve"> and</w:t>
      </w:r>
      <w:r w:rsidR="004B3387" w:rsidRPr="004B3387">
        <w:rPr>
          <w:rFonts w:cstheme="minorHAnsi"/>
        </w:rPr>
        <w:t xml:space="preserve"> in line with our behaviour policy.</w:t>
      </w:r>
    </w:p>
    <w:p w14:paraId="14799628" w14:textId="2CCDA345" w:rsidR="00820C79" w:rsidRPr="005671F9" w:rsidRDefault="0005310B" w:rsidP="004B3387">
      <w:pPr>
        <w:ind w:left="720" w:hanging="720"/>
        <w:rPr>
          <w:rFonts w:cstheme="minorHAnsi"/>
          <w:b/>
          <w:bCs/>
        </w:rPr>
      </w:pPr>
      <w:r>
        <w:rPr>
          <w:rFonts w:cstheme="minorHAnsi"/>
          <w:b/>
          <w:bCs/>
        </w:rPr>
        <w:t>1</w:t>
      </w:r>
      <w:r w:rsidR="00A43B33">
        <w:rPr>
          <w:rFonts w:cstheme="minorHAnsi"/>
          <w:b/>
          <w:bCs/>
        </w:rPr>
        <w:t>9</w:t>
      </w:r>
      <w:r>
        <w:rPr>
          <w:rFonts w:cstheme="minorHAnsi"/>
          <w:b/>
          <w:bCs/>
        </w:rPr>
        <w:t>.</w:t>
      </w:r>
      <w:r>
        <w:rPr>
          <w:rFonts w:cstheme="minorHAnsi"/>
          <w:b/>
          <w:bCs/>
        </w:rPr>
        <w:tab/>
      </w:r>
      <w:r w:rsidR="00820C79" w:rsidRPr="005671F9">
        <w:rPr>
          <w:rFonts w:cstheme="minorHAnsi"/>
          <w:b/>
          <w:bCs/>
        </w:rPr>
        <w:t xml:space="preserve">Conflict of Interests </w:t>
      </w:r>
    </w:p>
    <w:p w14:paraId="48D3C33B" w14:textId="7AC537C9" w:rsidR="009A6FC0" w:rsidRPr="004B3387" w:rsidRDefault="0005310B" w:rsidP="004B3387">
      <w:pPr>
        <w:ind w:left="720" w:hanging="720"/>
        <w:rPr>
          <w:rFonts w:cstheme="minorHAnsi"/>
        </w:rPr>
      </w:pPr>
      <w:r>
        <w:rPr>
          <w:rFonts w:cstheme="minorHAnsi"/>
        </w:rPr>
        <w:t>1</w:t>
      </w:r>
      <w:r w:rsidR="00A43B33">
        <w:rPr>
          <w:rFonts w:cstheme="minorHAnsi"/>
        </w:rPr>
        <w:t>9</w:t>
      </w:r>
      <w:r>
        <w:rPr>
          <w:rFonts w:cstheme="minorHAnsi"/>
        </w:rPr>
        <w:t>.1</w:t>
      </w:r>
      <w:r>
        <w:rPr>
          <w:rFonts w:cstheme="minorHAnsi"/>
        </w:rPr>
        <w:tab/>
      </w:r>
      <w:r w:rsidR="00820C79" w:rsidRPr="00820C79">
        <w:rPr>
          <w:rFonts w:cstheme="minorHAnsi"/>
        </w:rPr>
        <w:t xml:space="preserve">It is important that, where decisions are made which have a significant effect on </w:t>
      </w:r>
      <w:r>
        <w:rPr>
          <w:rFonts w:cstheme="minorHAnsi"/>
        </w:rPr>
        <w:t>the trust</w:t>
      </w:r>
      <w:r w:rsidR="00820C79" w:rsidRPr="00820C79">
        <w:rPr>
          <w:rFonts w:cstheme="minorHAnsi"/>
        </w:rPr>
        <w:t xml:space="preserve"> and others, they are taken in a fair and balanced way. Any potential conflicts of interest must be declared so that individuals are not involved in decisions that could be regarded as biased.</w:t>
      </w:r>
    </w:p>
    <w:p w14:paraId="284AFF30" w14:textId="47DE0037" w:rsidR="004B3387" w:rsidRPr="0005310B" w:rsidRDefault="00A43B33" w:rsidP="004B3387">
      <w:pPr>
        <w:ind w:left="720" w:hanging="720"/>
        <w:rPr>
          <w:rFonts w:cstheme="minorHAnsi"/>
          <w:b/>
          <w:bCs/>
        </w:rPr>
      </w:pPr>
      <w:r>
        <w:rPr>
          <w:rFonts w:cstheme="minorHAnsi"/>
          <w:b/>
          <w:bCs/>
        </w:rPr>
        <w:t>20</w:t>
      </w:r>
      <w:r w:rsidR="0005310B" w:rsidRPr="0005310B">
        <w:rPr>
          <w:rFonts w:cstheme="minorHAnsi"/>
          <w:b/>
          <w:bCs/>
        </w:rPr>
        <w:t>.</w:t>
      </w:r>
      <w:r w:rsidR="004B3387" w:rsidRPr="0005310B">
        <w:rPr>
          <w:rFonts w:cstheme="minorHAnsi"/>
          <w:b/>
          <w:bCs/>
        </w:rPr>
        <w:tab/>
        <w:t>Keeping within the law</w:t>
      </w:r>
    </w:p>
    <w:p w14:paraId="602CADE6" w14:textId="6B20B42E" w:rsidR="004B3387" w:rsidRPr="004B3387" w:rsidRDefault="00A43B33" w:rsidP="004B3387">
      <w:pPr>
        <w:ind w:left="720" w:hanging="720"/>
        <w:rPr>
          <w:rFonts w:cstheme="minorHAnsi"/>
        </w:rPr>
      </w:pPr>
      <w:r>
        <w:rPr>
          <w:rFonts w:cstheme="minorHAnsi"/>
        </w:rPr>
        <w:t>20</w:t>
      </w:r>
      <w:r w:rsidR="004B3387" w:rsidRPr="004B3387">
        <w:rPr>
          <w:rFonts w:cstheme="minorHAnsi"/>
        </w:rPr>
        <w:t>.1</w:t>
      </w:r>
      <w:r w:rsidR="004B3387" w:rsidRPr="004B3387">
        <w:rPr>
          <w:rFonts w:cstheme="minorHAnsi"/>
        </w:rPr>
        <w:tab/>
      </w:r>
      <w:r w:rsidR="008C1EA1">
        <w:rPr>
          <w:rFonts w:cstheme="minorHAnsi"/>
        </w:rPr>
        <w:t>We</w:t>
      </w:r>
      <w:r w:rsidR="004B3387" w:rsidRPr="004B3387">
        <w:rPr>
          <w:rFonts w:cstheme="minorHAnsi"/>
        </w:rPr>
        <w:t xml:space="preserve"> are </w:t>
      </w:r>
      <w:r w:rsidR="008C1EA1">
        <w:rPr>
          <w:rFonts w:cstheme="minorHAnsi"/>
        </w:rPr>
        <w:t xml:space="preserve">all </w:t>
      </w:r>
      <w:r w:rsidR="004B3387" w:rsidRPr="004B3387">
        <w:rPr>
          <w:rFonts w:cstheme="minorHAnsi"/>
        </w:rPr>
        <w:t>expected to operate within the law. Unlawful or criminal behaviour, at work or outside work, may lead to disciplinary action, including dismissal, being taken. However, being investigated by the police, receiving a caution or being charged will not automatically mean that</w:t>
      </w:r>
      <w:r w:rsidR="00242160">
        <w:rPr>
          <w:rFonts w:cstheme="minorHAnsi"/>
        </w:rPr>
        <w:t xml:space="preserve"> </w:t>
      </w:r>
      <w:r w:rsidR="004B3387" w:rsidRPr="004B3387">
        <w:rPr>
          <w:rFonts w:cstheme="minorHAnsi"/>
        </w:rPr>
        <w:t>employment is at risk.</w:t>
      </w:r>
    </w:p>
    <w:p w14:paraId="2D184C1D" w14:textId="1AA9144E" w:rsidR="004B3387" w:rsidRDefault="00A43B33" w:rsidP="004B3387">
      <w:pPr>
        <w:ind w:left="720" w:hanging="720"/>
        <w:rPr>
          <w:rFonts w:cstheme="minorHAnsi"/>
        </w:rPr>
      </w:pPr>
      <w:r>
        <w:rPr>
          <w:rFonts w:cstheme="minorHAnsi"/>
        </w:rPr>
        <w:t>20</w:t>
      </w:r>
      <w:r w:rsidR="004B3387" w:rsidRPr="004B3387">
        <w:rPr>
          <w:rFonts w:cstheme="minorHAnsi"/>
        </w:rPr>
        <w:t>.2</w:t>
      </w:r>
      <w:r w:rsidR="004B3387" w:rsidRPr="004B3387">
        <w:rPr>
          <w:rFonts w:cstheme="minorHAnsi"/>
        </w:rPr>
        <w:tab/>
      </w:r>
      <w:r w:rsidR="00242160">
        <w:rPr>
          <w:rFonts w:cstheme="minorHAnsi"/>
        </w:rPr>
        <w:t>We</w:t>
      </w:r>
      <w:r w:rsidR="004B3387" w:rsidRPr="004B3387">
        <w:rPr>
          <w:rFonts w:cstheme="minorHAnsi"/>
        </w:rPr>
        <w:t xml:space="preserve"> must ensure that </w:t>
      </w:r>
      <w:r w:rsidR="00242160">
        <w:rPr>
          <w:rFonts w:cstheme="minorHAnsi"/>
        </w:rPr>
        <w:t>we</w:t>
      </w:r>
      <w:r w:rsidR="00A03995">
        <w:rPr>
          <w:rFonts w:cstheme="minorHAnsi"/>
        </w:rPr>
        <w:t xml:space="preserve"> uphold the law and that </w:t>
      </w:r>
      <w:r w:rsidR="00242160">
        <w:rPr>
          <w:rFonts w:cstheme="minorHAnsi"/>
        </w:rPr>
        <w:t>we</w:t>
      </w:r>
      <w:r w:rsidR="00A03995">
        <w:rPr>
          <w:rFonts w:cstheme="minorHAnsi"/>
        </w:rPr>
        <w:t xml:space="preserve"> never commit a crime away from work which could damage </w:t>
      </w:r>
      <w:r w:rsidR="00002536">
        <w:rPr>
          <w:rFonts w:cstheme="minorHAnsi"/>
        </w:rPr>
        <w:t xml:space="preserve">public confidence in </w:t>
      </w:r>
      <w:r w:rsidR="00474446">
        <w:rPr>
          <w:rFonts w:cstheme="minorHAnsi"/>
        </w:rPr>
        <w:t>us</w:t>
      </w:r>
      <w:r w:rsidR="00002536">
        <w:rPr>
          <w:rFonts w:cstheme="minorHAnsi"/>
        </w:rPr>
        <w:t xml:space="preserve"> or the trust or the academy, or which makes </w:t>
      </w:r>
      <w:r w:rsidR="00474446">
        <w:rPr>
          <w:rFonts w:cstheme="minorHAnsi"/>
        </w:rPr>
        <w:t>us</w:t>
      </w:r>
      <w:r w:rsidR="00002536">
        <w:rPr>
          <w:rFonts w:cstheme="minorHAnsi"/>
        </w:rPr>
        <w:t xml:space="preserve"> unsuitable for the work that </w:t>
      </w:r>
      <w:r w:rsidR="00474446">
        <w:rPr>
          <w:rFonts w:cstheme="minorHAnsi"/>
        </w:rPr>
        <w:t>we</w:t>
      </w:r>
      <w:r w:rsidR="00002536">
        <w:rPr>
          <w:rFonts w:cstheme="minorHAnsi"/>
        </w:rPr>
        <w:t xml:space="preserve"> are employed to do.  This includes, for example:</w:t>
      </w:r>
    </w:p>
    <w:p w14:paraId="36C2764D" w14:textId="7E6138F8" w:rsidR="00376588" w:rsidRDefault="004B3387" w:rsidP="00376588">
      <w:pPr>
        <w:pStyle w:val="ListParagraph"/>
        <w:numPr>
          <w:ilvl w:val="0"/>
          <w:numId w:val="18"/>
        </w:numPr>
        <w:ind w:left="1134" w:hanging="283"/>
        <w:rPr>
          <w:rFonts w:cstheme="minorHAnsi"/>
        </w:rPr>
      </w:pPr>
      <w:r w:rsidRPr="00376588">
        <w:rPr>
          <w:rFonts w:cstheme="minorHAnsi"/>
        </w:rPr>
        <w:t>submitting false or fraudulent claims to public bodies (for example, income support, housing</w:t>
      </w:r>
      <w:r w:rsidR="002C6DB8">
        <w:rPr>
          <w:rFonts w:cstheme="minorHAnsi"/>
        </w:rPr>
        <w:t>,</w:t>
      </w:r>
      <w:r w:rsidRPr="00376588">
        <w:rPr>
          <w:rFonts w:cstheme="minorHAnsi"/>
        </w:rPr>
        <w:t xml:space="preserve"> or other benefit claims)</w:t>
      </w:r>
    </w:p>
    <w:p w14:paraId="20336391" w14:textId="77777777" w:rsidR="00376588" w:rsidRDefault="004B3387" w:rsidP="00376588">
      <w:pPr>
        <w:pStyle w:val="ListParagraph"/>
        <w:numPr>
          <w:ilvl w:val="0"/>
          <w:numId w:val="18"/>
        </w:numPr>
        <w:ind w:left="1134" w:hanging="283"/>
        <w:rPr>
          <w:rFonts w:cstheme="minorHAnsi"/>
        </w:rPr>
      </w:pPr>
      <w:r w:rsidRPr="00376588">
        <w:rPr>
          <w:rFonts w:cstheme="minorHAnsi"/>
        </w:rPr>
        <w:t>breaching copyright on computer software or published documents</w:t>
      </w:r>
    </w:p>
    <w:p w14:paraId="1151BBC4" w14:textId="393AB358" w:rsidR="00376588" w:rsidRDefault="004B3387" w:rsidP="00376588">
      <w:pPr>
        <w:pStyle w:val="ListParagraph"/>
        <w:numPr>
          <w:ilvl w:val="0"/>
          <w:numId w:val="18"/>
        </w:numPr>
        <w:ind w:left="1134" w:hanging="283"/>
        <w:rPr>
          <w:rFonts w:cstheme="minorHAnsi"/>
        </w:rPr>
      </w:pPr>
      <w:r w:rsidRPr="00376588">
        <w:rPr>
          <w:rFonts w:cstheme="minorHAnsi"/>
        </w:rPr>
        <w:t xml:space="preserve">sexual offences which will render </w:t>
      </w:r>
      <w:r w:rsidR="000041E2">
        <w:rPr>
          <w:rFonts w:cstheme="minorHAnsi"/>
        </w:rPr>
        <w:t>us</w:t>
      </w:r>
      <w:r w:rsidRPr="00376588">
        <w:rPr>
          <w:rFonts w:cstheme="minorHAnsi"/>
        </w:rPr>
        <w:t xml:space="preserve"> unfit to work with children or vulnerable adults</w:t>
      </w:r>
    </w:p>
    <w:p w14:paraId="1294019E" w14:textId="73375969" w:rsidR="004B3387" w:rsidRPr="00376588" w:rsidRDefault="004B3387" w:rsidP="00376588">
      <w:pPr>
        <w:pStyle w:val="ListParagraph"/>
        <w:numPr>
          <w:ilvl w:val="0"/>
          <w:numId w:val="18"/>
        </w:numPr>
        <w:ind w:left="1134" w:hanging="283"/>
        <w:rPr>
          <w:rFonts w:cstheme="minorHAnsi"/>
        </w:rPr>
      </w:pPr>
      <w:r w:rsidRPr="00376588">
        <w:rPr>
          <w:rFonts w:cstheme="minorHAnsi"/>
        </w:rPr>
        <w:t xml:space="preserve">crimes of dishonesty which render </w:t>
      </w:r>
      <w:r w:rsidR="000041E2">
        <w:rPr>
          <w:rFonts w:cstheme="minorHAnsi"/>
        </w:rPr>
        <w:t>us</w:t>
      </w:r>
      <w:r w:rsidRPr="00376588">
        <w:rPr>
          <w:rFonts w:cstheme="minorHAnsi"/>
        </w:rPr>
        <w:t xml:space="preserve"> unfit to hold a position of trust.</w:t>
      </w:r>
    </w:p>
    <w:p w14:paraId="530ECA16" w14:textId="15D1FA41" w:rsidR="004B3387" w:rsidRDefault="00A43B33" w:rsidP="004B3387">
      <w:pPr>
        <w:ind w:left="720" w:hanging="720"/>
        <w:rPr>
          <w:rFonts w:cstheme="minorHAnsi"/>
        </w:rPr>
      </w:pPr>
      <w:r>
        <w:rPr>
          <w:rFonts w:cstheme="minorHAnsi"/>
        </w:rPr>
        <w:t>20</w:t>
      </w:r>
      <w:r w:rsidR="004B3387" w:rsidRPr="004B3387">
        <w:rPr>
          <w:rFonts w:cstheme="minorHAnsi"/>
        </w:rPr>
        <w:t>.</w:t>
      </w:r>
      <w:r w:rsidR="004202C5">
        <w:rPr>
          <w:rFonts w:cstheme="minorHAnsi"/>
        </w:rPr>
        <w:t>3</w:t>
      </w:r>
      <w:r w:rsidR="004B3387" w:rsidRPr="004B3387">
        <w:rPr>
          <w:rFonts w:cstheme="minorHAnsi"/>
        </w:rPr>
        <w:tab/>
      </w:r>
      <w:r w:rsidR="005D5DF1">
        <w:rPr>
          <w:rFonts w:cstheme="minorHAnsi"/>
        </w:rPr>
        <w:t xml:space="preserve">Colleagues must </w:t>
      </w:r>
      <w:r w:rsidR="00DA219C">
        <w:rPr>
          <w:rFonts w:cstheme="minorHAnsi"/>
        </w:rPr>
        <w:t xml:space="preserve">inform </w:t>
      </w:r>
      <w:r w:rsidR="004B3387" w:rsidRPr="004B3387">
        <w:rPr>
          <w:rFonts w:cstheme="minorHAnsi"/>
        </w:rPr>
        <w:t>the</w:t>
      </w:r>
      <w:r w:rsidR="00B80AFF">
        <w:rPr>
          <w:rFonts w:cstheme="minorHAnsi"/>
        </w:rPr>
        <w:t>ir academy</w:t>
      </w:r>
      <w:r w:rsidR="004B3387" w:rsidRPr="004B3387">
        <w:rPr>
          <w:rFonts w:cstheme="minorHAnsi"/>
        </w:rPr>
        <w:t xml:space="preserve"> Principal immediately if they are questioned by the police, charged with, or convicted of, any crime whilst they are employed </w:t>
      </w:r>
      <w:r w:rsidR="00B80AFF">
        <w:rPr>
          <w:rFonts w:cstheme="minorHAnsi"/>
        </w:rPr>
        <w:t>in</w:t>
      </w:r>
      <w:r w:rsidR="004B3387" w:rsidRPr="004B3387">
        <w:rPr>
          <w:rFonts w:cstheme="minorHAnsi"/>
        </w:rPr>
        <w:t xml:space="preserve"> </w:t>
      </w:r>
      <w:r w:rsidR="00DA219C">
        <w:rPr>
          <w:rFonts w:cstheme="minorHAnsi"/>
        </w:rPr>
        <w:t>our</w:t>
      </w:r>
      <w:r w:rsidR="004B3387" w:rsidRPr="004B3387">
        <w:rPr>
          <w:rFonts w:cstheme="minorHAnsi"/>
        </w:rPr>
        <w:t xml:space="preserve"> </w:t>
      </w:r>
      <w:r w:rsidR="00DA219C">
        <w:rPr>
          <w:rFonts w:cstheme="minorHAnsi"/>
        </w:rPr>
        <w:t>T</w:t>
      </w:r>
      <w:r w:rsidR="004B3387" w:rsidRPr="004B3387">
        <w:rPr>
          <w:rFonts w:cstheme="minorHAnsi"/>
        </w:rPr>
        <w:t xml:space="preserve">rust (this includes outside of their working hours). </w:t>
      </w:r>
      <w:r w:rsidR="00452602">
        <w:rPr>
          <w:rFonts w:cstheme="minorHAnsi"/>
        </w:rPr>
        <w:t xml:space="preserve">This must be done without delay </w:t>
      </w:r>
      <w:r w:rsidR="00284593">
        <w:rPr>
          <w:rFonts w:cstheme="minorHAnsi"/>
        </w:rPr>
        <w:t xml:space="preserve">in order to allow </w:t>
      </w:r>
      <w:r w:rsidR="00555271" w:rsidRPr="00555271">
        <w:rPr>
          <w:rFonts w:cstheme="minorHAnsi"/>
        </w:rPr>
        <w:t>for appropriate responses</w:t>
      </w:r>
      <w:r w:rsidR="00284593">
        <w:rPr>
          <w:rFonts w:cstheme="minorHAnsi"/>
        </w:rPr>
        <w:t xml:space="preserve"> and </w:t>
      </w:r>
      <w:r w:rsidR="00555271" w:rsidRPr="00555271">
        <w:rPr>
          <w:rFonts w:cstheme="minorHAnsi"/>
        </w:rPr>
        <w:t xml:space="preserve">mitigation to be made by the academy. </w:t>
      </w:r>
      <w:r w:rsidR="004B3387" w:rsidRPr="004B3387">
        <w:rPr>
          <w:rFonts w:cstheme="minorHAnsi"/>
        </w:rPr>
        <w:t>Th</w:t>
      </w:r>
      <w:r w:rsidR="0043451B">
        <w:rPr>
          <w:rFonts w:cstheme="minorHAnsi"/>
        </w:rPr>
        <w:t xml:space="preserve">e </w:t>
      </w:r>
      <w:r w:rsidR="004B3387" w:rsidRPr="004B3387">
        <w:rPr>
          <w:rFonts w:cstheme="minorHAnsi"/>
        </w:rPr>
        <w:t xml:space="preserve">Principal will need to consider whether this charge or conviction damages public confidence in the </w:t>
      </w:r>
      <w:r w:rsidR="004B3387" w:rsidRPr="004B3387">
        <w:rPr>
          <w:rFonts w:cstheme="minorHAnsi"/>
        </w:rPr>
        <w:lastRenderedPageBreak/>
        <w:t>academy</w:t>
      </w:r>
      <w:r w:rsidR="00904B2C">
        <w:rPr>
          <w:rFonts w:cstheme="minorHAnsi"/>
        </w:rPr>
        <w:t xml:space="preserve"> or t</w:t>
      </w:r>
      <w:r w:rsidR="004B3387" w:rsidRPr="004B3387">
        <w:rPr>
          <w:rFonts w:cstheme="minorHAnsi"/>
        </w:rPr>
        <w:t xml:space="preserve">rust or makes the </w:t>
      </w:r>
      <w:r w:rsidR="00904B2C">
        <w:rPr>
          <w:rFonts w:cstheme="minorHAnsi"/>
        </w:rPr>
        <w:t>colleague</w:t>
      </w:r>
      <w:r w:rsidR="004B3387" w:rsidRPr="004B3387">
        <w:rPr>
          <w:rFonts w:cstheme="minorHAnsi"/>
        </w:rPr>
        <w:t xml:space="preserve"> unsuitable to carry out their duties</w:t>
      </w:r>
      <w:r w:rsidR="00284593">
        <w:rPr>
          <w:rFonts w:cstheme="minorHAnsi"/>
        </w:rPr>
        <w:t xml:space="preserve"> or if any action is need</w:t>
      </w:r>
      <w:r w:rsidR="002D20B7">
        <w:rPr>
          <w:rFonts w:cstheme="minorHAnsi"/>
        </w:rPr>
        <w:t>ed</w:t>
      </w:r>
      <w:r w:rsidR="00284593">
        <w:rPr>
          <w:rFonts w:cstheme="minorHAnsi"/>
        </w:rPr>
        <w:t xml:space="preserve"> to </w:t>
      </w:r>
      <w:r w:rsidR="009927FA">
        <w:rPr>
          <w:rFonts w:cstheme="minorHAnsi"/>
        </w:rPr>
        <w:t>mitigate any risk or concerns.</w:t>
      </w:r>
    </w:p>
    <w:p w14:paraId="419D5D44" w14:textId="183837EE" w:rsidR="001A7D66" w:rsidRPr="00C72020" w:rsidRDefault="001A7D66" w:rsidP="004B3387">
      <w:pPr>
        <w:ind w:left="720" w:hanging="720"/>
        <w:rPr>
          <w:rFonts w:cstheme="minorHAnsi"/>
        </w:rPr>
      </w:pPr>
      <w:r w:rsidRPr="00C72020">
        <w:rPr>
          <w:rFonts w:cstheme="minorHAnsi"/>
        </w:rPr>
        <w:t>20.4</w:t>
      </w:r>
      <w:r w:rsidR="00C72020">
        <w:rPr>
          <w:rFonts w:cstheme="minorHAnsi"/>
        </w:rPr>
        <w:tab/>
      </w:r>
      <w:r w:rsidRPr="00C72020">
        <w:rPr>
          <w:rFonts w:cstheme="minorHAnsi"/>
        </w:rPr>
        <w:t xml:space="preserve">If </w:t>
      </w:r>
      <w:r w:rsidR="00D81E72" w:rsidRPr="00C72020">
        <w:rPr>
          <w:rFonts w:cstheme="minorHAnsi"/>
        </w:rPr>
        <w:t>any matter detailed in 20.3 applies to a Principal</w:t>
      </w:r>
      <w:r w:rsidR="00705EB8" w:rsidRPr="00C72020">
        <w:rPr>
          <w:rFonts w:cstheme="minorHAnsi"/>
        </w:rPr>
        <w:t xml:space="preserve"> or an Executive Principal</w:t>
      </w:r>
      <w:r w:rsidR="00D81E72" w:rsidRPr="00C72020">
        <w:rPr>
          <w:rFonts w:cstheme="minorHAnsi"/>
        </w:rPr>
        <w:t xml:space="preserve"> then the </w:t>
      </w:r>
      <w:r w:rsidR="00705EB8" w:rsidRPr="00C72020">
        <w:rPr>
          <w:rFonts w:cstheme="minorHAnsi"/>
        </w:rPr>
        <w:t xml:space="preserve">relevant Regional Education Director should be </w:t>
      </w:r>
      <w:r w:rsidR="00DA219C">
        <w:rPr>
          <w:rFonts w:cstheme="minorHAnsi"/>
        </w:rPr>
        <w:t>informed</w:t>
      </w:r>
      <w:r w:rsidR="00705EB8" w:rsidRPr="00C72020">
        <w:rPr>
          <w:rFonts w:cstheme="minorHAnsi"/>
        </w:rPr>
        <w:t xml:space="preserve"> immediately.</w:t>
      </w:r>
    </w:p>
    <w:p w14:paraId="09304485" w14:textId="0CE267E1" w:rsidR="00160BCB" w:rsidRPr="004B3387" w:rsidRDefault="00160BCB" w:rsidP="004B3387">
      <w:pPr>
        <w:ind w:left="720" w:hanging="720"/>
        <w:rPr>
          <w:rFonts w:cstheme="minorHAnsi"/>
        </w:rPr>
      </w:pPr>
      <w:r w:rsidRPr="00C72020">
        <w:rPr>
          <w:rFonts w:cstheme="minorHAnsi"/>
        </w:rPr>
        <w:t>20.5</w:t>
      </w:r>
      <w:r w:rsidR="00C72020">
        <w:rPr>
          <w:rFonts w:cstheme="minorHAnsi"/>
        </w:rPr>
        <w:tab/>
      </w:r>
      <w:r w:rsidRPr="00C72020">
        <w:rPr>
          <w:rFonts w:cstheme="minorHAnsi"/>
        </w:rPr>
        <w:t>If any matter detailed in 20.</w:t>
      </w:r>
      <w:r w:rsidR="0020659B" w:rsidRPr="00C72020">
        <w:rPr>
          <w:rFonts w:cstheme="minorHAnsi"/>
        </w:rPr>
        <w:t>3</w:t>
      </w:r>
      <w:r w:rsidRPr="00C72020">
        <w:rPr>
          <w:rFonts w:cstheme="minorHAnsi"/>
        </w:rPr>
        <w:t xml:space="preserve"> applies to any colleague not work</w:t>
      </w:r>
      <w:r w:rsidR="00D00740" w:rsidRPr="00C72020">
        <w:rPr>
          <w:rFonts w:cstheme="minorHAnsi"/>
        </w:rPr>
        <w:t>ing in one of our academies on a daily basis, our Chief Operating Officer</w:t>
      </w:r>
      <w:r w:rsidR="00DA219C">
        <w:rPr>
          <w:rFonts w:cstheme="minorHAnsi"/>
        </w:rPr>
        <w:t xml:space="preserve"> should be informed immediately.</w:t>
      </w:r>
    </w:p>
    <w:p w14:paraId="796B96F7" w14:textId="117D5BCA" w:rsidR="004B3387" w:rsidRPr="00904B2C" w:rsidRDefault="00E42965" w:rsidP="004B3387">
      <w:pPr>
        <w:ind w:left="720" w:hanging="720"/>
        <w:rPr>
          <w:rFonts w:cstheme="minorHAnsi"/>
          <w:b/>
          <w:bCs/>
        </w:rPr>
      </w:pPr>
      <w:r>
        <w:rPr>
          <w:rFonts w:cstheme="minorHAnsi"/>
          <w:b/>
          <w:bCs/>
        </w:rPr>
        <w:t>2</w:t>
      </w:r>
      <w:r w:rsidR="00A43B33">
        <w:rPr>
          <w:rFonts w:cstheme="minorHAnsi"/>
          <w:b/>
          <w:bCs/>
        </w:rPr>
        <w:t>1</w:t>
      </w:r>
      <w:r w:rsidR="00904B2C" w:rsidRPr="00904B2C">
        <w:rPr>
          <w:rFonts w:cstheme="minorHAnsi"/>
          <w:b/>
          <w:bCs/>
        </w:rPr>
        <w:t>.</w:t>
      </w:r>
      <w:r w:rsidR="004B3387" w:rsidRPr="00904B2C">
        <w:rPr>
          <w:rFonts w:cstheme="minorHAnsi"/>
          <w:b/>
          <w:bCs/>
        </w:rPr>
        <w:tab/>
      </w:r>
      <w:bookmarkStart w:id="5" w:name="_Hlk39517274"/>
      <w:r w:rsidR="004B3387" w:rsidRPr="00904B2C">
        <w:rPr>
          <w:rFonts w:cstheme="minorHAnsi"/>
          <w:b/>
          <w:bCs/>
        </w:rPr>
        <w:t>Conduct outside of work and at work related functions</w:t>
      </w:r>
      <w:bookmarkEnd w:id="5"/>
    </w:p>
    <w:p w14:paraId="16BEAD3C" w14:textId="7860D7BA" w:rsidR="0077139D" w:rsidRDefault="00E42965" w:rsidP="000E2633">
      <w:pPr>
        <w:ind w:left="720" w:hanging="720"/>
        <w:rPr>
          <w:rFonts w:cstheme="minorHAnsi"/>
        </w:rPr>
      </w:pPr>
      <w:r>
        <w:rPr>
          <w:rFonts w:cstheme="minorHAnsi"/>
        </w:rPr>
        <w:t>2</w:t>
      </w:r>
      <w:r w:rsidR="00A43B33">
        <w:rPr>
          <w:rFonts w:cstheme="minorHAnsi"/>
        </w:rPr>
        <w:t>1</w:t>
      </w:r>
      <w:r w:rsidR="004B3387" w:rsidRPr="004B3387">
        <w:rPr>
          <w:rFonts w:cstheme="minorHAnsi"/>
        </w:rPr>
        <w:t>.1</w:t>
      </w:r>
      <w:r w:rsidR="004B3387" w:rsidRPr="004B3387">
        <w:rPr>
          <w:rFonts w:cstheme="minorHAnsi"/>
        </w:rPr>
        <w:tab/>
      </w:r>
      <w:r w:rsidR="0020659B">
        <w:rPr>
          <w:rFonts w:cstheme="minorHAnsi"/>
        </w:rPr>
        <w:t xml:space="preserve">Working in an educational </w:t>
      </w:r>
      <w:r w:rsidR="000A2947">
        <w:rPr>
          <w:rFonts w:cstheme="minorHAnsi"/>
        </w:rPr>
        <w:t>t</w:t>
      </w:r>
      <w:r w:rsidR="004B3387" w:rsidRPr="004B3387">
        <w:rPr>
          <w:rFonts w:cstheme="minorHAnsi"/>
        </w:rPr>
        <w:t xml:space="preserve">rust means that </w:t>
      </w:r>
      <w:r w:rsidR="00970990">
        <w:rPr>
          <w:rFonts w:cstheme="minorHAnsi"/>
        </w:rPr>
        <w:t>our</w:t>
      </w:r>
      <w:r w:rsidR="000A2947">
        <w:rPr>
          <w:rFonts w:cstheme="minorHAnsi"/>
        </w:rPr>
        <w:t xml:space="preserve"> </w:t>
      </w:r>
      <w:r w:rsidR="004B3387" w:rsidRPr="004B3387">
        <w:rPr>
          <w:rFonts w:cstheme="minorHAnsi"/>
        </w:rPr>
        <w:t xml:space="preserve">conduct outside of work </w:t>
      </w:r>
      <w:r w:rsidR="00DA219C">
        <w:rPr>
          <w:rFonts w:cstheme="minorHAnsi"/>
        </w:rPr>
        <w:t>may</w:t>
      </w:r>
      <w:r w:rsidR="004B3387" w:rsidRPr="004B3387">
        <w:rPr>
          <w:rFonts w:cstheme="minorHAnsi"/>
        </w:rPr>
        <w:t xml:space="preserve"> have an impact on </w:t>
      </w:r>
      <w:r w:rsidR="00970990">
        <w:rPr>
          <w:rFonts w:cstheme="minorHAnsi"/>
        </w:rPr>
        <w:t>our</w:t>
      </w:r>
      <w:r w:rsidR="004B3387" w:rsidRPr="004B3387">
        <w:rPr>
          <w:rFonts w:cstheme="minorHAnsi"/>
        </w:rPr>
        <w:t xml:space="preserve"> role</w:t>
      </w:r>
      <w:r w:rsidR="00DA219C">
        <w:rPr>
          <w:rFonts w:cstheme="minorHAnsi"/>
        </w:rPr>
        <w:t>.  A</w:t>
      </w:r>
      <w:r w:rsidR="000E2633">
        <w:rPr>
          <w:rFonts w:cstheme="minorHAnsi"/>
        </w:rPr>
        <w:t xml:space="preserve">s such </w:t>
      </w:r>
      <w:r w:rsidR="00970990">
        <w:rPr>
          <w:rFonts w:cstheme="minorHAnsi"/>
        </w:rPr>
        <w:t>we</w:t>
      </w:r>
      <w:r w:rsidR="000E2633">
        <w:rPr>
          <w:rFonts w:cstheme="minorHAnsi"/>
        </w:rPr>
        <w:t xml:space="preserve"> </w:t>
      </w:r>
      <w:r w:rsidR="004B3387" w:rsidRPr="004B3387">
        <w:rPr>
          <w:rFonts w:cstheme="minorHAnsi"/>
        </w:rPr>
        <w:t>must not engage in conduct outside work which could seriously damage the reputation and standing of the academy</w:t>
      </w:r>
      <w:r w:rsidR="000E2633">
        <w:rPr>
          <w:rFonts w:cstheme="minorHAnsi"/>
        </w:rPr>
        <w:t xml:space="preserve"> or </w:t>
      </w:r>
      <w:r w:rsidR="004B3387" w:rsidRPr="004B3387">
        <w:rPr>
          <w:rFonts w:cstheme="minorHAnsi"/>
        </w:rPr>
        <w:t xml:space="preserve">trust or </w:t>
      </w:r>
      <w:r w:rsidR="00970990">
        <w:rPr>
          <w:rFonts w:cstheme="minorHAnsi"/>
        </w:rPr>
        <w:t>our</w:t>
      </w:r>
      <w:r w:rsidR="004B3387" w:rsidRPr="004B3387">
        <w:rPr>
          <w:rFonts w:cstheme="minorHAnsi"/>
        </w:rPr>
        <w:t xml:space="preserve"> own reputation or the reputation of other members of the academy</w:t>
      </w:r>
      <w:r w:rsidR="000E2633">
        <w:rPr>
          <w:rFonts w:cstheme="minorHAnsi"/>
        </w:rPr>
        <w:t xml:space="preserve"> or </w:t>
      </w:r>
      <w:r w:rsidR="004B3387" w:rsidRPr="004B3387">
        <w:rPr>
          <w:rFonts w:cstheme="minorHAnsi"/>
        </w:rPr>
        <w:t xml:space="preserve">trust community. </w:t>
      </w:r>
    </w:p>
    <w:p w14:paraId="422B93B8" w14:textId="1A0443C7" w:rsidR="004B3387" w:rsidRPr="004B3387" w:rsidRDefault="0050050A" w:rsidP="00C318E1">
      <w:pPr>
        <w:ind w:left="720" w:hanging="720"/>
        <w:rPr>
          <w:rFonts w:cstheme="minorHAnsi"/>
        </w:rPr>
      </w:pPr>
      <w:r>
        <w:rPr>
          <w:rFonts w:cstheme="minorHAnsi"/>
        </w:rPr>
        <w:t>2</w:t>
      </w:r>
      <w:r w:rsidR="00A43B33">
        <w:rPr>
          <w:rFonts w:cstheme="minorHAnsi"/>
        </w:rPr>
        <w:t>1</w:t>
      </w:r>
      <w:r w:rsidR="0077139D">
        <w:rPr>
          <w:rFonts w:cstheme="minorHAnsi"/>
        </w:rPr>
        <w:t>.2</w:t>
      </w:r>
      <w:r w:rsidR="00C318E1">
        <w:rPr>
          <w:rFonts w:cstheme="minorHAnsi"/>
        </w:rPr>
        <w:tab/>
      </w:r>
      <w:r w:rsidR="00970990">
        <w:rPr>
          <w:rFonts w:cstheme="minorHAnsi"/>
        </w:rPr>
        <w:t>We</w:t>
      </w:r>
      <w:r w:rsidR="004B3387" w:rsidRPr="004B3387">
        <w:rPr>
          <w:rFonts w:cstheme="minorHAnsi"/>
        </w:rPr>
        <w:t xml:space="preserve"> </w:t>
      </w:r>
      <w:r w:rsidR="00DA219C">
        <w:rPr>
          <w:rFonts w:cstheme="minorHAnsi"/>
        </w:rPr>
        <w:t>must</w:t>
      </w:r>
      <w:r w:rsidR="004B3387" w:rsidRPr="004B3387">
        <w:rPr>
          <w:rFonts w:cstheme="minorHAnsi"/>
        </w:rPr>
        <w:t xml:space="preserve"> </w:t>
      </w:r>
      <w:r w:rsidR="00970990">
        <w:rPr>
          <w:rFonts w:cstheme="minorHAnsi"/>
        </w:rPr>
        <w:t xml:space="preserve">all </w:t>
      </w:r>
      <w:r w:rsidR="004B3387" w:rsidRPr="004B3387">
        <w:rPr>
          <w:rFonts w:cstheme="minorHAnsi"/>
        </w:rPr>
        <w:t xml:space="preserve">be </w:t>
      </w:r>
      <w:r w:rsidR="00DA219C">
        <w:rPr>
          <w:rFonts w:cstheme="minorHAnsi"/>
        </w:rPr>
        <w:t>conscious</w:t>
      </w:r>
      <w:r w:rsidR="004B3387" w:rsidRPr="004B3387">
        <w:rPr>
          <w:rFonts w:cstheme="minorHAnsi"/>
        </w:rPr>
        <w:t xml:space="preserve"> that any conduct that we become aware of that could impact on their role within the </w:t>
      </w:r>
      <w:r w:rsidR="008074EB">
        <w:rPr>
          <w:rFonts w:cstheme="minorHAnsi"/>
        </w:rPr>
        <w:t xml:space="preserve">trust </w:t>
      </w:r>
      <w:r w:rsidR="004B3387" w:rsidRPr="004B3387">
        <w:rPr>
          <w:rFonts w:cstheme="minorHAnsi"/>
        </w:rPr>
        <w:t xml:space="preserve">or affect the academy's </w:t>
      </w:r>
      <w:r w:rsidR="008074EB">
        <w:rPr>
          <w:rFonts w:cstheme="minorHAnsi"/>
        </w:rPr>
        <w:t xml:space="preserve">or trust’s </w:t>
      </w:r>
      <w:r w:rsidR="004B3387" w:rsidRPr="004B3387">
        <w:rPr>
          <w:rFonts w:cstheme="minorHAnsi"/>
        </w:rPr>
        <w:t xml:space="preserve">reputation will be addressed under our </w:t>
      </w:r>
      <w:r w:rsidR="004B3387" w:rsidRPr="00C72020">
        <w:rPr>
          <w:rFonts w:cstheme="minorHAnsi"/>
        </w:rPr>
        <w:t>disciplinary procedure.</w:t>
      </w:r>
      <w:r w:rsidR="00C318E1" w:rsidRPr="00C72020">
        <w:rPr>
          <w:rFonts w:cstheme="minorHAnsi"/>
        </w:rPr>
        <w:t xml:space="preserve">  </w:t>
      </w:r>
      <w:r w:rsidR="004B3387" w:rsidRPr="00C72020">
        <w:rPr>
          <w:rFonts w:cstheme="minorHAnsi"/>
        </w:rPr>
        <w:t>We</w:t>
      </w:r>
      <w:r w:rsidR="00A42CC7" w:rsidRPr="00C72020">
        <w:rPr>
          <w:rFonts w:cstheme="minorHAnsi"/>
        </w:rPr>
        <w:t xml:space="preserve"> </w:t>
      </w:r>
      <w:r w:rsidR="00395F0E" w:rsidRPr="00C72020">
        <w:rPr>
          <w:rFonts w:cstheme="minorHAnsi"/>
        </w:rPr>
        <w:t>must</w:t>
      </w:r>
      <w:r w:rsidR="004B3387" w:rsidRPr="00C72020">
        <w:rPr>
          <w:rFonts w:cstheme="minorHAnsi"/>
        </w:rPr>
        <w:t xml:space="preserve"> therefore make </w:t>
      </w:r>
      <w:r w:rsidR="00D84772" w:rsidRPr="00C72020">
        <w:rPr>
          <w:rFonts w:cstheme="minorHAnsi"/>
        </w:rPr>
        <w:t xml:space="preserve">our line manger </w:t>
      </w:r>
      <w:r w:rsidR="004B3387" w:rsidRPr="00C72020">
        <w:rPr>
          <w:rFonts w:cstheme="minorHAnsi"/>
        </w:rPr>
        <w:t xml:space="preserve">aware immediately </w:t>
      </w:r>
      <w:r w:rsidR="001B3764" w:rsidRPr="00C72020">
        <w:rPr>
          <w:rFonts w:cstheme="minorHAnsi"/>
        </w:rPr>
        <w:t xml:space="preserve">and without delay, </w:t>
      </w:r>
      <w:r w:rsidR="004B3387" w:rsidRPr="00C72020">
        <w:rPr>
          <w:rFonts w:cstheme="minorHAnsi"/>
        </w:rPr>
        <w:t xml:space="preserve">of any such situations that have happened outside of </w:t>
      </w:r>
      <w:r w:rsidR="00C318E1" w:rsidRPr="00C72020">
        <w:rPr>
          <w:rFonts w:cstheme="minorHAnsi"/>
        </w:rPr>
        <w:t>work</w:t>
      </w:r>
      <w:r w:rsidR="004B3387" w:rsidRPr="00C72020">
        <w:rPr>
          <w:rFonts w:cstheme="minorHAnsi"/>
        </w:rPr>
        <w:t xml:space="preserve">. </w:t>
      </w:r>
      <w:r w:rsidR="00DC1ED9" w:rsidRPr="00C72020">
        <w:rPr>
          <w:rFonts w:cstheme="minorHAnsi"/>
        </w:rPr>
        <w:t>This is to allow for any responses and/or mitigation</w:t>
      </w:r>
      <w:r w:rsidR="00DC1ED9">
        <w:rPr>
          <w:rFonts w:cstheme="minorHAnsi"/>
        </w:rPr>
        <w:t xml:space="preserve"> to be made.</w:t>
      </w:r>
    </w:p>
    <w:p w14:paraId="1CCED722" w14:textId="3D7260D0" w:rsidR="004B3387" w:rsidRDefault="0050050A" w:rsidP="004B3387">
      <w:pPr>
        <w:ind w:left="720" w:hanging="720"/>
        <w:rPr>
          <w:rFonts w:cstheme="minorHAnsi"/>
        </w:rPr>
      </w:pPr>
      <w:r>
        <w:rPr>
          <w:rFonts w:cstheme="minorHAnsi"/>
        </w:rPr>
        <w:t>2</w:t>
      </w:r>
      <w:r w:rsidR="00A43B33">
        <w:rPr>
          <w:rFonts w:cstheme="minorHAnsi"/>
        </w:rPr>
        <w:t>1</w:t>
      </w:r>
      <w:r w:rsidR="004B3387" w:rsidRPr="004B3387">
        <w:rPr>
          <w:rFonts w:cstheme="minorHAnsi"/>
        </w:rPr>
        <w:t>.</w:t>
      </w:r>
      <w:r w:rsidR="00C318E1">
        <w:rPr>
          <w:rFonts w:cstheme="minorHAnsi"/>
        </w:rPr>
        <w:t>3</w:t>
      </w:r>
      <w:r w:rsidR="004B3387" w:rsidRPr="004B3387">
        <w:rPr>
          <w:rFonts w:cstheme="minorHAnsi"/>
        </w:rPr>
        <w:tab/>
      </w:r>
      <w:r w:rsidR="00D84772">
        <w:rPr>
          <w:rFonts w:cstheme="minorHAnsi"/>
        </w:rPr>
        <w:t>We</w:t>
      </w:r>
      <w:r w:rsidR="004B3387" w:rsidRPr="004B3387">
        <w:rPr>
          <w:rFonts w:cstheme="minorHAnsi"/>
        </w:rPr>
        <w:t xml:space="preserve"> are</w:t>
      </w:r>
      <w:r w:rsidR="00D84772">
        <w:rPr>
          <w:rFonts w:cstheme="minorHAnsi"/>
        </w:rPr>
        <w:t xml:space="preserve"> all</w:t>
      </w:r>
      <w:r w:rsidR="004B3387" w:rsidRPr="004B3387">
        <w:rPr>
          <w:rFonts w:cstheme="minorHAnsi"/>
        </w:rPr>
        <w:t xml:space="preserve"> required to demonstrate responsible behaviour at work-related functions and work-related social events that take place outside normal work hours and to act in a way that will not have a detrimental effect on our reputation. </w:t>
      </w:r>
      <w:r w:rsidR="005B50EB">
        <w:rPr>
          <w:rFonts w:cstheme="minorHAnsi"/>
        </w:rPr>
        <w:t xml:space="preserve"> Any incidents of poor or unacceptable behaviour </w:t>
      </w:r>
      <w:r w:rsidR="00DA219C">
        <w:rPr>
          <w:rFonts w:cstheme="minorHAnsi"/>
        </w:rPr>
        <w:t>may</w:t>
      </w:r>
      <w:r w:rsidR="005B50EB">
        <w:rPr>
          <w:rFonts w:cstheme="minorHAnsi"/>
        </w:rPr>
        <w:t xml:space="preserve"> be dealt with </w:t>
      </w:r>
      <w:r w:rsidR="00211E83">
        <w:rPr>
          <w:rFonts w:cstheme="minorHAnsi"/>
        </w:rPr>
        <w:t xml:space="preserve">appropriately </w:t>
      </w:r>
      <w:r w:rsidR="00FA71AA">
        <w:rPr>
          <w:rFonts w:cstheme="minorHAnsi"/>
        </w:rPr>
        <w:t xml:space="preserve">either </w:t>
      </w:r>
      <w:r w:rsidR="005B50EB">
        <w:rPr>
          <w:rFonts w:cstheme="minorHAnsi"/>
        </w:rPr>
        <w:t>under our disciplinary procedures</w:t>
      </w:r>
      <w:r w:rsidR="00FA71AA">
        <w:rPr>
          <w:rFonts w:cstheme="minorHAnsi"/>
        </w:rPr>
        <w:t xml:space="preserve"> or by providing </w:t>
      </w:r>
      <w:r w:rsidR="001C1E6D">
        <w:rPr>
          <w:rFonts w:cstheme="minorHAnsi"/>
        </w:rPr>
        <w:t xml:space="preserve">an </w:t>
      </w:r>
      <w:r w:rsidR="00FA71AA">
        <w:rPr>
          <w:rFonts w:cstheme="minorHAnsi"/>
        </w:rPr>
        <w:t xml:space="preserve">opportunity </w:t>
      </w:r>
      <w:r w:rsidR="00365B22">
        <w:rPr>
          <w:rFonts w:cstheme="minorHAnsi"/>
        </w:rPr>
        <w:t xml:space="preserve">for our colleagues </w:t>
      </w:r>
      <w:r w:rsidR="00736DEF">
        <w:rPr>
          <w:rFonts w:cstheme="minorHAnsi"/>
        </w:rPr>
        <w:t>to learn, develop and improve</w:t>
      </w:r>
      <w:r w:rsidR="009820F5">
        <w:rPr>
          <w:rFonts w:cstheme="minorHAnsi"/>
        </w:rPr>
        <w:t xml:space="preserve"> from feedback in relation to their behaviour or conduct.</w:t>
      </w:r>
    </w:p>
    <w:p w14:paraId="3BD07629" w14:textId="77777777" w:rsidR="00C72020" w:rsidRDefault="00C72020">
      <w:pPr>
        <w:rPr>
          <w:rFonts w:cstheme="minorHAnsi"/>
          <w:b/>
          <w:bCs/>
        </w:rPr>
      </w:pPr>
      <w:r>
        <w:rPr>
          <w:rFonts w:cstheme="minorHAnsi"/>
          <w:b/>
          <w:bCs/>
        </w:rPr>
        <w:br w:type="page"/>
      </w:r>
    </w:p>
    <w:p w14:paraId="347AB1CB" w14:textId="38BCBDF7" w:rsidR="00CD7D21" w:rsidRPr="00E14285" w:rsidRDefault="00CD7D21" w:rsidP="004B3387">
      <w:pPr>
        <w:ind w:left="720" w:hanging="720"/>
        <w:rPr>
          <w:rFonts w:cstheme="minorHAnsi"/>
          <w:b/>
          <w:bCs/>
        </w:rPr>
      </w:pPr>
      <w:r w:rsidRPr="00E14285">
        <w:rPr>
          <w:rFonts w:cstheme="minorHAnsi"/>
          <w:b/>
          <w:bCs/>
        </w:rPr>
        <w:lastRenderedPageBreak/>
        <w:t xml:space="preserve">Appendix 1 </w:t>
      </w:r>
      <w:r w:rsidR="005341ED" w:rsidRPr="00E14285">
        <w:rPr>
          <w:rFonts w:cstheme="minorHAnsi"/>
          <w:b/>
          <w:bCs/>
        </w:rPr>
        <w:t>–</w:t>
      </w:r>
      <w:r w:rsidR="00790852" w:rsidRPr="00E14285">
        <w:rPr>
          <w:rFonts w:cstheme="minorHAnsi"/>
          <w:b/>
          <w:bCs/>
        </w:rPr>
        <w:t xml:space="preserve"> </w:t>
      </w:r>
      <w:bookmarkStart w:id="6" w:name="_Hlk39517318"/>
      <w:r w:rsidR="007A18CC">
        <w:rPr>
          <w:rFonts w:cstheme="minorHAnsi"/>
          <w:b/>
          <w:bCs/>
        </w:rPr>
        <w:t xml:space="preserve">Establishing </w:t>
      </w:r>
      <w:r w:rsidR="005341ED" w:rsidRPr="00E14285">
        <w:rPr>
          <w:rFonts w:cstheme="minorHAnsi"/>
          <w:b/>
          <w:bCs/>
        </w:rPr>
        <w:t>Safe Working Practices</w:t>
      </w:r>
      <w:r w:rsidR="007A18CC">
        <w:rPr>
          <w:rFonts w:cstheme="minorHAnsi"/>
          <w:b/>
          <w:bCs/>
        </w:rPr>
        <w:t>: Minimising Vulnerability to Allegations</w:t>
      </w:r>
      <w:bookmarkEnd w:id="6"/>
    </w:p>
    <w:p w14:paraId="122084FF" w14:textId="77777777" w:rsidR="00E26B4D" w:rsidRDefault="00183AED" w:rsidP="00E26B4D">
      <w:pPr>
        <w:spacing w:after="0" w:line="240" w:lineRule="auto"/>
        <w:ind w:left="720" w:hanging="720"/>
        <w:jc w:val="center"/>
        <w:rPr>
          <w:rFonts w:cstheme="minorHAnsi"/>
          <w:b/>
          <w:bCs/>
        </w:rPr>
      </w:pPr>
      <w:r w:rsidRPr="00811DAE">
        <w:rPr>
          <w:rFonts w:cstheme="minorHAnsi"/>
          <w:b/>
          <w:bCs/>
        </w:rPr>
        <w:t>Always:</w:t>
      </w:r>
    </w:p>
    <w:p w14:paraId="181A8809" w14:textId="6A888343" w:rsidR="00811DAE" w:rsidRPr="00E26B4D" w:rsidRDefault="00183AED" w:rsidP="00E26B4D">
      <w:pPr>
        <w:pStyle w:val="ListParagraph"/>
        <w:numPr>
          <w:ilvl w:val="0"/>
          <w:numId w:val="21"/>
        </w:numPr>
        <w:spacing w:after="0" w:line="240" w:lineRule="auto"/>
        <w:rPr>
          <w:rFonts w:cstheme="minorHAnsi"/>
        </w:rPr>
      </w:pPr>
      <w:r w:rsidRPr="00E26B4D">
        <w:rPr>
          <w:rFonts w:cstheme="minorHAnsi"/>
        </w:rPr>
        <w:t>…work in an open environment. Avoid private or out of sight locations and</w:t>
      </w:r>
      <w:r w:rsidR="00811DAE" w:rsidRPr="00E26B4D">
        <w:rPr>
          <w:rFonts w:cstheme="minorHAnsi"/>
        </w:rPr>
        <w:t xml:space="preserve"> </w:t>
      </w:r>
      <w:r w:rsidRPr="00E26B4D">
        <w:rPr>
          <w:rFonts w:cstheme="minorHAnsi"/>
        </w:rPr>
        <w:t>encourage open communication</w:t>
      </w:r>
    </w:p>
    <w:p w14:paraId="51E1B970" w14:textId="4F984B3B" w:rsidR="00811DAE" w:rsidRDefault="00183AED" w:rsidP="00EB360F">
      <w:pPr>
        <w:pStyle w:val="ListParagraph"/>
        <w:numPr>
          <w:ilvl w:val="0"/>
          <w:numId w:val="19"/>
        </w:numPr>
        <w:spacing w:after="0" w:line="240" w:lineRule="auto"/>
        <w:ind w:hanging="357"/>
        <w:rPr>
          <w:rFonts w:cstheme="minorHAnsi"/>
        </w:rPr>
      </w:pPr>
      <w:r w:rsidRPr="00811DAE">
        <w:rPr>
          <w:rFonts w:cstheme="minorHAnsi"/>
        </w:rPr>
        <w:t xml:space="preserve">…speak clearly, without whispering, so that </w:t>
      </w:r>
      <w:r w:rsidR="00465542">
        <w:rPr>
          <w:rFonts w:cstheme="minorHAnsi"/>
        </w:rPr>
        <w:t>learners</w:t>
      </w:r>
      <w:r w:rsidRPr="00811DAE">
        <w:rPr>
          <w:rFonts w:cstheme="minorHAnsi"/>
        </w:rPr>
        <w:t xml:space="preserve"> do not need to come</w:t>
      </w:r>
      <w:r w:rsidR="00811DAE">
        <w:rPr>
          <w:rFonts w:cstheme="minorHAnsi"/>
        </w:rPr>
        <w:t xml:space="preserve"> </w:t>
      </w:r>
      <w:r w:rsidRPr="00811DAE">
        <w:rPr>
          <w:rFonts w:cstheme="minorHAnsi"/>
        </w:rPr>
        <w:t>close to hea</w:t>
      </w:r>
      <w:r w:rsidR="00811DAE">
        <w:rPr>
          <w:rFonts w:cstheme="minorHAnsi"/>
        </w:rPr>
        <w:t>r</w:t>
      </w:r>
    </w:p>
    <w:p w14:paraId="10C57E04" w14:textId="58C938C3" w:rsidR="007C6BA4" w:rsidRDefault="00183AED" w:rsidP="00EB360F">
      <w:pPr>
        <w:pStyle w:val="ListParagraph"/>
        <w:numPr>
          <w:ilvl w:val="0"/>
          <w:numId w:val="19"/>
        </w:numPr>
        <w:spacing w:after="0" w:line="240" w:lineRule="auto"/>
        <w:ind w:hanging="357"/>
        <w:rPr>
          <w:rFonts w:cstheme="minorHAnsi"/>
        </w:rPr>
      </w:pPr>
      <w:r w:rsidRPr="00811DAE">
        <w:rPr>
          <w:rFonts w:cstheme="minorHAnsi"/>
        </w:rPr>
        <w:t xml:space="preserve">…avoid spending time alone with individual </w:t>
      </w:r>
      <w:r w:rsidR="00465542">
        <w:rPr>
          <w:rFonts w:cstheme="minorHAnsi"/>
        </w:rPr>
        <w:t>learners</w:t>
      </w:r>
      <w:r w:rsidRPr="00811DAE">
        <w:rPr>
          <w:rFonts w:cstheme="minorHAnsi"/>
        </w:rPr>
        <w:t xml:space="preserve"> away from others</w:t>
      </w:r>
    </w:p>
    <w:p w14:paraId="6F4E49B0" w14:textId="69232AA2" w:rsidR="007C6BA4" w:rsidRDefault="00183AED" w:rsidP="00EB360F">
      <w:pPr>
        <w:pStyle w:val="ListParagraph"/>
        <w:numPr>
          <w:ilvl w:val="0"/>
          <w:numId w:val="19"/>
        </w:numPr>
        <w:spacing w:after="0" w:line="240" w:lineRule="auto"/>
        <w:ind w:hanging="357"/>
        <w:rPr>
          <w:rFonts w:cstheme="minorHAnsi"/>
        </w:rPr>
      </w:pPr>
      <w:r w:rsidRPr="007C6BA4">
        <w:rPr>
          <w:rFonts w:cstheme="minorHAnsi"/>
        </w:rPr>
        <w:t xml:space="preserve">…treat all </w:t>
      </w:r>
      <w:r w:rsidR="00465542">
        <w:rPr>
          <w:rFonts w:cstheme="minorHAnsi"/>
        </w:rPr>
        <w:t>learners</w:t>
      </w:r>
      <w:r w:rsidRPr="007C6BA4">
        <w:rPr>
          <w:rFonts w:cstheme="minorHAnsi"/>
        </w:rPr>
        <w:t>, regardless of race, disability, religion or belief, gender,</w:t>
      </w:r>
      <w:r w:rsidR="007C6BA4">
        <w:rPr>
          <w:rFonts w:cstheme="minorHAnsi"/>
        </w:rPr>
        <w:t xml:space="preserve"> </w:t>
      </w:r>
      <w:r w:rsidRPr="007C6BA4">
        <w:rPr>
          <w:rFonts w:cstheme="minorHAnsi"/>
        </w:rPr>
        <w:t>sexual orientation, equally and with respect and dignity</w:t>
      </w:r>
    </w:p>
    <w:p w14:paraId="66B9D180" w14:textId="2BD12E69" w:rsidR="007C6BA4" w:rsidRDefault="00183AED" w:rsidP="00EB360F">
      <w:pPr>
        <w:pStyle w:val="ListParagraph"/>
        <w:numPr>
          <w:ilvl w:val="0"/>
          <w:numId w:val="19"/>
        </w:numPr>
        <w:spacing w:after="0" w:line="240" w:lineRule="auto"/>
        <w:ind w:hanging="357"/>
        <w:rPr>
          <w:rFonts w:cstheme="minorHAnsi"/>
        </w:rPr>
      </w:pPr>
      <w:r w:rsidRPr="007C6BA4">
        <w:rPr>
          <w:rFonts w:cstheme="minorHAnsi"/>
        </w:rPr>
        <w:t xml:space="preserve">…ensure the </w:t>
      </w:r>
      <w:r w:rsidR="00465542">
        <w:rPr>
          <w:rFonts w:cstheme="minorHAnsi"/>
        </w:rPr>
        <w:t>learner’s</w:t>
      </w:r>
      <w:r w:rsidRPr="007C6BA4">
        <w:rPr>
          <w:rFonts w:cstheme="minorHAnsi"/>
        </w:rPr>
        <w:t xml:space="preserve"> welfare comes first and record it</w:t>
      </w:r>
    </w:p>
    <w:p w14:paraId="0EF79CD2" w14:textId="51859D99" w:rsidR="007C6BA4" w:rsidRDefault="00183AED" w:rsidP="00EB360F">
      <w:pPr>
        <w:pStyle w:val="ListParagraph"/>
        <w:numPr>
          <w:ilvl w:val="0"/>
          <w:numId w:val="19"/>
        </w:numPr>
        <w:spacing w:after="0" w:line="240" w:lineRule="auto"/>
        <w:ind w:hanging="357"/>
        <w:rPr>
          <w:rFonts w:cstheme="minorHAnsi"/>
        </w:rPr>
      </w:pPr>
      <w:r w:rsidRPr="007C6BA4">
        <w:rPr>
          <w:rFonts w:cstheme="minorHAnsi"/>
        </w:rPr>
        <w:t>…be aware of the impact of proxemics; maintain safe and appropriate</w:t>
      </w:r>
      <w:r w:rsidR="007C6BA4">
        <w:rPr>
          <w:rFonts w:cstheme="minorHAnsi"/>
        </w:rPr>
        <w:t xml:space="preserve"> </w:t>
      </w:r>
      <w:r w:rsidRPr="007C6BA4">
        <w:rPr>
          <w:rFonts w:cstheme="minorHAnsi"/>
        </w:rPr>
        <w:t xml:space="preserve">distances; </w:t>
      </w:r>
      <w:r w:rsidR="00DA219C">
        <w:rPr>
          <w:rFonts w:cstheme="minorHAnsi"/>
        </w:rPr>
        <w:t>k</w:t>
      </w:r>
      <w:r w:rsidRPr="007C6BA4">
        <w:rPr>
          <w:rFonts w:cstheme="minorHAnsi"/>
        </w:rPr>
        <w:t>now where and how to place your body</w:t>
      </w:r>
    </w:p>
    <w:p w14:paraId="54CE2B33" w14:textId="2B47F48C" w:rsidR="007C6BA4" w:rsidRDefault="00183AED" w:rsidP="00EB360F">
      <w:pPr>
        <w:pStyle w:val="ListParagraph"/>
        <w:numPr>
          <w:ilvl w:val="0"/>
          <w:numId w:val="19"/>
        </w:numPr>
        <w:spacing w:after="0" w:line="240" w:lineRule="auto"/>
        <w:ind w:hanging="357"/>
        <w:rPr>
          <w:rFonts w:cstheme="minorHAnsi"/>
        </w:rPr>
      </w:pPr>
      <w:r w:rsidRPr="007C6BA4">
        <w:rPr>
          <w:rFonts w:cstheme="minorHAnsi"/>
        </w:rPr>
        <w:t xml:space="preserve">…avoid touching </w:t>
      </w:r>
      <w:r w:rsidR="00465542">
        <w:rPr>
          <w:rFonts w:cstheme="minorHAnsi"/>
        </w:rPr>
        <w:t>learner</w:t>
      </w:r>
      <w:r w:rsidRPr="007C6BA4">
        <w:rPr>
          <w:rFonts w:cstheme="minorHAnsi"/>
        </w:rPr>
        <w:t xml:space="preserve">s, but where </w:t>
      </w:r>
      <w:r w:rsidRPr="00BD1237">
        <w:rPr>
          <w:rFonts w:cstheme="minorHAnsi"/>
          <w:b/>
          <w:bCs/>
        </w:rPr>
        <w:t>educationally necessary</w:t>
      </w:r>
      <w:r w:rsidRPr="007C6BA4">
        <w:rPr>
          <w:rFonts w:cstheme="minorHAnsi"/>
        </w:rPr>
        <w:t xml:space="preserve"> staff should</w:t>
      </w:r>
      <w:r w:rsidR="007C6BA4">
        <w:rPr>
          <w:rFonts w:cstheme="minorHAnsi"/>
        </w:rPr>
        <w:t xml:space="preserve"> </w:t>
      </w:r>
      <w:r w:rsidRPr="007C6BA4">
        <w:rPr>
          <w:rFonts w:cstheme="minorHAnsi"/>
        </w:rPr>
        <w:t>follow these guidelines:</w:t>
      </w:r>
    </w:p>
    <w:p w14:paraId="4A794FF4" w14:textId="0CE86D23" w:rsidR="00AC296C" w:rsidRDefault="00183AED" w:rsidP="00EB360F">
      <w:pPr>
        <w:pStyle w:val="ListParagraph"/>
        <w:numPr>
          <w:ilvl w:val="1"/>
          <w:numId w:val="19"/>
        </w:numPr>
        <w:spacing w:after="0" w:line="240" w:lineRule="auto"/>
        <w:ind w:hanging="357"/>
        <w:rPr>
          <w:rFonts w:cstheme="minorHAnsi"/>
        </w:rPr>
      </w:pPr>
      <w:r w:rsidRPr="007C6BA4">
        <w:rPr>
          <w:rFonts w:cstheme="minorHAnsi"/>
        </w:rPr>
        <w:t>try to demonstrate without touching first</w:t>
      </w:r>
    </w:p>
    <w:p w14:paraId="461707CD" w14:textId="77777777" w:rsidR="00AC296C" w:rsidRDefault="00183AED" w:rsidP="00EB360F">
      <w:pPr>
        <w:pStyle w:val="ListParagraph"/>
        <w:numPr>
          <w:ilvl w:val="1"/>
          <w:numId w:val="19"/>
        </w:numPr>
        <w:spacing w:after="0" w:line="240" w:lineRule="auto"/>
        <w:ind w:hanging="357"/>
        <w:rPr>
          <w:rFonts w:cstheme="minorHAnsi"/>
        </w:rPr>
      </w:pPr>
      <w:r w:rsidRPr="00AC296C">
        <w:rPr>
          <w:rFonts w:cstheme="minorHAnsi"/>
        </w:rPr>
        <w:t>ask permission; say what you intend to do first and explain why</w:t>
      </w:r>
    </w:p>
    <w:p w14:paraId="65970950" w14:textId="77777777" w:rsidR="00AC296C" w:rsidRDefault="00183AED" w:rsidP="00EB360F">
      <w:pPr>
        <w:pStyle w:val="ListParagraph"/>
        <w:numPr>
          <w:ilvl w:val="1"/>
          <w:numId w:val="19"/>
        </w:numPr>
        <w:spacing w:after="0" w:line="240" w:lineRule="auto"/>
        <w:ind w:hanging="357"/>
        <w:rPr>
          <w:rFonts w:cstheme="minorHAnsi"/>
        </w:rPr>
      </w:pPr>
      <w:r w:rsidRPr="00AC296C">
        <w:rPr>
          <w:rFonts w:cstheme="minorHAnsi"/>
        </w:rPr>
        <w:t>if a pupil seems uncomfortable: stop</w:t>
      </w:r>
    </w:p>
    <w:p w14:paraId="71503ED0" w14:textId="77777777" w:rsidR="00AC296C" w:rsidRDefault="00183AED" w:rsidP="00EB360F">
      <w:pPr>
        <w:pStyle w:val="ListParagraph"/>
        <w:numPr>
          <w:ilvl w:val="1"/>
          <w:numId w:val="19"/>
        </w:numPr>
        <w:spacing w:after="0" w:line="240" w:lineRule="auto"/>
        <w:ind w:hanging="357"/>
        <w:rPr>
          <w:rFonts w:cstheme="minorHAnsi"/>
        </w:rPr>
      </w:pPr>
      <w:r w:rsidRPr="00AC296C">
        <w:rPr>
          <w:rFonts w:cstheme="minorHAnsi"/>
        </w:rPr>
        <w:t>only touch hands, arms or shoulder nearest you (don’t reach across the</w:t>
      </w:r>
      <w:r w:rsidR="00AC296C">
        <w:rPr>
          <w:rFonts w:cstheme="minorHAnsi"/>
        </w:rPr>
        <w:t xml:space="preserve"> </w:t>
      </w:r>
      <w:r w:rsidRPr="00AC296C">
        <w:rPr>
          <w:rFonts w:cstheme="minorHAnsi"/>
        </w:rPr>
        <w:t>body)</w:t>
      </w:r>
    </w:p>
    <w:p w14:paraId="1C70B05E" w14:textId="77777777" w:rsidR="00AC296C" w:rsidRDefault="00183AED" w:rsidP="00EB360F">
      <w:pPr>
        <w:pStyle w:val="ListParagraph"/>
        <w:numPr>
          <w:ilvl w:val="1"/>
          <w:numId w:val="19"/>
        </w:numPr>
        <w:spacing w:after="0" w:line="240" w:lineRule="auto"/>
        <w:ind w:hanging="357"/>
        <w:rPr>
          <w:rFonts w:cstheme="minorHAnsi"/>
        </w:rPr>
      </w:pPr>
      <w:r w:rsidRPr="00AC296C">
        <w:rPr>
          <w:rFonts w:cstheme="minorHAnsi"/>
        </w:rPr>
        <w:t>be aware of overall proximity; maintain physical space; don’t stand</w:t>
      </w:r>
      <w:r w:rsidR="00AC296C">
        <w:rPr>
          <w:rFonts w:cstheme="minorHAnsi"/>
        </w:rPr>
        <w:t xml:space="preserve"> </w:t>
      </w:r>
      <w:r w:rsidRPr="00AC296C">
        <w:rPr>
          <w:rFonts w:cstheme="minorHAnsi"/>
        </w:rPr>
        <w:t>behind</w:t>
      </w:r>
    </w:p>
    <w:p w14:paraId="5C4C93F9" w14:textId="77777777" w:rsidR="00AC296C" w:rsidRDefault="00183AED" w:rsidP="00EB360F">
      <w:pPr>
        <w:pStyle w:val="ListParagraph"/>
        <w:numPr>
          <w:ilvl w:val="1"/>
          <w:numId w:val="19"/>
        </w:numPr>
        <w:spacing w:after="0" w:line="240" w:lineRule="auto"/>
        <w:ind w:hanging="357"/>
        <w:rPr>
          <w:rFonts w:cstheme="minorHAnsi"/>
        </w:rPr>
      </w:pPr>
      <w:r w:rsidRPr="00AC296C">
        <w:rPr>
          <w:rFonts w:cstheme="minorHAnsi"/>
        </w:rPr>
        <w:t>inappropriate areas for touch include: chest, diaphragm, waist, thighs</w:t>
      </w:r>
    </w:p>
    <w:p w14:paraId="449E75B2" w14:textId="66155AE3" w:rsidR="00183AED" w:rsidRPr="00AC296C" w:rsidRDefault="00183AED" w:rsidP="00EB360F">
      <w:pPr>
        <w:pStyle w:val="ListParagraph"/>
        <w:numPr>
          <w:ilvl w:val="1"/>
          <w:numId w:val="19"/>
        </w:numPr>
        <w:spacing w:after="0" w:line="240" w:lineRule="auto"/>
        <w:ind w:hanging="357"/>
        <w:rPr>
          <w:rFonts w:cstheme="minorHAnsi"/>
        </w:rPr>
      </w:pPr>
      <w:r w:rsidRPr="00AC296C">
        <w:rPr>
          <w:rFonts w:cstheme="minorHAnsi"/>
        </w:rPr>
        <w:t>move away as soon as the contact is no longer required</w:t>
      </w:r>
    </w:p>
    <w:p w14:paraId="6BED5EB2" w14:textId="3706B5E4" w:rsidR="00057465" w:rsidRDefault="00183AED" w:rsidP="00E26B4D">
      <w:pPr>
        <w:pStyle w:val="ListParagraph"/>
        <w:numPr>
          <w:ilvl w:val="0"/>
          <w:numId w:val="22"/>
        </w:numPr>
        <w:spacing w:after="0" w:line="240" w:lineRule="auto"/>
        <w:rPr>
          <w:rFonts w:cstheme="minorHAnsi"/>
        </w:rPr>
      </w:pPr>
      <w:r w:rsidRPr="006D625F">
        <w:rPr>
          <w:rFonts w:cstheme="minorHAnsi"/>
        </w:rPr>
        <w:t>…maintain professional boundaries, perhaps using a specific</w:t>
      </w:r>
      <w:r w:rsidR="00DA219C">
        <w:rPr>
          <w:rFonts w:cstheme="minorHAnsi"/>
        </w:rPr>
        <w:t xml:space="preserve">ally assigned </w:t>
      </w:r>
      <w:r w:rsidRPr="006D625F">
        <w:rPr>
          <w:rFonts w:cstheme="minorHAnsi"/>
        </w:rPr>
        <w:t>mobile number</w:t>
      </w:r>
      <w:r w:rsidR="00057465">
        <w:rPr>
          <w:rFonts w:cstheme="minorHAnsi"/>
        </w:rPr>
        <w:t xml:space="preserve"> </w:t>
      </w:r>
      <w:r w:rsidRPr="00057465">
        <w:rPr>
          <w:rFonts w:cstheme="minorHAnsi"/>
        </w:rPr>
        <w:t>or email address for work purposes, rather than sharing personal details</w:t>
      </w:r>
    </w:p>
    <w:p w14:paraId="4FA9700A" w14:textId="601D0336" w:rsidR="00057465" w:rsidRDefault="00183AED" w:rsidP="00E26B4D">
      <w:pPr>
        <w:pStyle w:val="ListParagraph"/>
        <w:numPr>
          <w:ilvl w:val="0"/>
          <w:numId w:val="22"/>
        </w:numPr>
        <w:spacing w:after="0" w:line="240" w:lineRule="auto"/>
        <w:rPr>
          <w:rFonts w:cstheme="minorHAnsi"/>
        </w:rPr>
      </w:pPr>
      <w:r w:rsidRPr="00057465">
        <w:rPr>
          <w:rFonts w:cstheme="minorHAnsi"/>
        </w:rPr>
        <w:t>…present as an exemplary role model by not smoking or drinking alcohol,</w:t>
      </w:r>
      <w:r w:rsidR="00057465">
        <w:rPr>
          <w:rFonts w:cstheme="minorHAnsi"/>
        </w:rPr>
        <w:t xml:space="preserve"> </w:t>
      </w:r>
      <w:r w:rsidRPr="00057465">
        <w:rPr>
          <w:rFonts w:cstheme="minorHAnsi"/>
        </w:rPr>
        <w:t>swearing, allowing suggestive conversations or jokes or wearing less than</w:t>
      </w:r>
      <w:r w:rsidR="00057465">
        <w:rPr>
          <w:rFonts w:cstheme="minorHAnsi"/>
        </w:rPr>
        <w:t xml:space="preserve"> </w:t>
      </w:r>
      <w:r w:rsidRPr="00057465">
        <w:rPr>
          <w:rFonts w:cstheme="minorHAnsi"/>
        </w:rPr>
        <w:t xml:space="preserve">professional clothing when in the company of a </w:t>
      </w:r>
      <w:r w:rsidR="00465542">
        <w:rPr>
          <w:rFonts w:cstheme="minorHAnsi"/>
        </w:rPr>
        <w:t>learner</w:t>
      </w:r>
    </w:p>
    <w:p w14:paraId="66B18942" w14:textId="77777777" w:rsidR="00057465" w:rsidRDefault="00183AED" w:rsidP="00E26B4D">
      <w:pPr>
        <w:pStyle w:val="ListParagraph"/>
        <w:numPr>
          <w:ilvl w:val="0"/>
          <w:numId w:val="22"/>
        </w:numPr>
        <w:spacing w:after="0" w:line="240" w:lineRule="auto"/>
        <w:rPr>
          <w:rFonts w:cstheme="minorHAnsi"/>
        </w:rPr>
      </w:pPr>
      <w:r w:rsidRPr="00057465">
        <w:rPr>
          <w:rFonts w:cstheme="minorHAnsi"/>
        </w:rPr>
        <w:t>…seek to be enthusiastic and constructive when giving feedback rather than</w:t>
      </w:r>
      <w:r w:rsidR="00057465">
        <w:rPr>
          <w:rFonts w:cstheme="minorHAnsi"/>
        </w:rPr>
        <w:t xml:space="preserve"> </w:t>
      </w:r>
      <w:r w:rsidRPr="00057465">
        <w:rPr>
          <w:rFonts w:cstheme="minorHAnsi"/>
        </w:rPr>
        <w:t>making negative or critical remarks</w:t>
      </w:r>
    </w:p>
    <w:p w14:paraId="64767BE0" w14:textId="77777777" w:rsidR="00057465" w:rsidRDefault="00183AED" w:rsidP="00E26B4D">
      <w:pPr>
        <w:pStyle w:val="ListParagraph"/>
        <w:numPr>
          <w:ilvl w:val="0"/>
          <w:numId w:val="22"/>
        </w:numPr>
        <w:spacing w:after="0" w:line="240" w:lineRule="auto"/>
        <w:rPr>
          <w:rFonts w:cstheme="minorHAnsi"/>
        </w:rPr>
      </w:pPr>
      <w:r w:rsidRPr="00057465">
        <w:rPr>
          <w:rFonts w:cstheme="minorHAnsi"/>
        </w:rPr>
        <w:t>…record any injury that occurs and seek attention from a qualified First Aider</w:t>
      </w:r>
      <w:r w:rsidR="00057465">
        <w:rPr>
          <w:rFonts w:cstheme="minorHAnsi"/>
        </w:rPr>
        <w:t xml:space="preserve"> </w:t>
      </w:r>
      <w:r w:rsidRPr="00057465">
        <w:rPr>
          <w:rFonts w:cstheme="minorHAnsi"/>
        </w:rPr>
        <w:t>or parent</w:t>
      </w:r>
    </w:p>
    <w:p w14:paraId="7BB6CAE2" w14:textId="32CC6D62" w:rsidR="00183AED" w:rsidRPr="00057465" w:rsidRDefault="00183AED" w:rsidP="00E26B4D">
      <w:pPr>
        <w:pStyle w:val="ListParagraph"/>
        <w:numPr>
          <w:ilvl w:val="0"/>
          <w:numId w:val="22"/>
        </w:numPr>
        <w:spacing w:after="0" w:line="240" w:lineRule="auto"/>
        <w:rPr>
          <w:rFonts w:cstheme="minorHAnsi"/>
        </w:rPr>
      </w:pPr>
      <w:r w:rsidRPr="00057465">
        <w:rPr>
          <w:rFonts w:cstheme="minorHAnsi"/>
        </w:rPr>
        <w:t xml:space="preserve">…record any incident of concern involving </w:t>
      </w:r>
      <w:r w:rsidR="00465542">
        <w:rPr>
          <w:rFonts w:cstheme="minorHAnsi"/>
        </w:rPr>
        <w:t>learner</w:t>
      </w:r>
      <w:r w:rsidRPr="00057465">
        <w:rPr>
          <w:rFonts w:cstheme="minorHAnsi"/>
        </w:rPr>
        <w:t>’s welfare.</w:t>
      </w:r>
    </w:p>
    <w:p w14:paraId="480DB60D" w14:textId="77777777" w:rsidR="00EB360F" w:rsidRDefault="00EB360F" w:rsidP="00E26B4D">
      <w:pPr>
        <w:spacing w:after="0" w:line="240" w:lineRule="auto"/>
        <w:ind w:left="720" w:hanging="720"/>
        <w:jc w:val="center"/>
        <w:rPr>
          <w:rFonts w:cstheme="minorHAnsi"/>
          <w:b/>
          <w:bCs/>
        </w:rPr>
      </w:pPr>
    </w:p>
    <w:p w14:paraId="3233EDEB" w14:textId="4272C573" w:rsidR="00183AED" w:rsidRPr="00D30CEC" w:rsidRDefault="00183AED" w:rsidP="00E26B4D">
      <w:pPr>
        <w:spacing w:after="0" w:line="240" w:lineRule="auto"/>
        <w:ind w:left="720" w:hanging="720"/>
        <w:jc w:val="center"/>
        <w:rPr>
          <w:rFonts w:cstheme="minorHAnsi"/>
          <w:b/>
          <w:bCs/>
        </w:rPr>
      </w:pPr>
      <w:r w:rsidRPr="00D30CEC">
        <w:rPr>
          <w:rFonts w:cstheme="minorHAnsi"/>
          <w:b/>
          <w:bCs/>
        </w:rPr>
        <w:t>Never:</w:t>
      </w:r>
    </w:p>
    <w:p w14:paraId="5E9FEE4E" w14:textId="77777777" w:rsidR="004B555A" w:rsidRDefault="00F268BA"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...allow allegations made by a child to go unchallenged, unrecorded or not</w:t>
      </w:r>
      <w:r w:rsidR="004B555A">
        <w:rPr>
          <w:rFonts w:cstheme="minorHAnsi"/>
        </w:rPr>
        <w:t xml:space="preserve"> </w:t>
      </w:r>
      <w:r w:rsidR="00183AED" w:rsidRPr="00183AED">
        <w:rPr>
          <w:rFonts w:cstheme="minorHAnsi"/>
        </w:rPr>
        <w:t>acted upon (this applies to any form of abuse or bullying)</w:t>
      </w:r>
    </w:p>
    <w:p w14:paraId="6A2FD495" w14:textId="77777777" w:rsidR="001337AE" w:rsidRDefault="004B555A"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...lock doors, cover windows or use ‘Do Not Disturb’ signs</w:t>
      </w:r>
    </w:p>
    <w:p w14:paraId="76E6FF25" w14:textId="5712D2F1" w:rsidR="001337AE" w:rsidRDefault="001337AE"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 xml:space="preserve">…impose humiliating or power-based punishments on a </w:t>
      </w:r>
      <w:r w:rsidR="00465542">
        <w:rPr>
          <w:rFonts w:cstheme="minorHAnsi"/>
        </w:rPr>
        <w:t>learner</w:t>
      </w:r>
      <w:r w:rsidR="00183AED" w:rsidRPr="00183AED">
        <w:rPr>
          <w:rFonts w:cstheme="minorHAnsi"/>
        </w:rPr>
        <w:t xml:space="preserve"> or reduce a</w:t>
      </w:r>
      <w:r>
        <w:rPr>
          <w:rFonts w:cstheme="minorHAnsi"/>
        </w:rPr>
        <w:t xml:space="preserve"> </w:t>
      </w:r>
      <w:r w:rsidR="00183AED" w:rsidRPr="00183AED">
        <w:rPr>
          <w:rFonts w:cstheme="minorHAnsi"/>
        </w:rPr>
        <w:t>child to tears</w:t>
      </w:r>
    </w:p>
    <w:p w14:paraId="05D99EC4" w14:textId="77777777" w:rsidR="001337AE" w:rsidRDefault="001337AE"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…engage in rough, physical or sexually provocative games, including</w:t>
      </w:r>
      <w:r>
        <w:rPr>
          <w:rFonts w:cstheme="minorHAnsi"/>
        </w:rPr>
        <w:t xml:space="preserve"> </w:t>
      </w:r>
      <w:r w:rsidR="00183AED" w:rsidRPr="00183AED">
        <w:rPr>
          <w:rFonts w:cstheme="minorHAnsi"/>
        </w:rPr>
        <w:t>horseplay</w:t>
      </w:r>
    </w:p>
    <w:p w14:paraId="54D7C7EE" w14:textId="77777777" w:rsidR="00952025" w:rsidRDefault="001337AE" w:rsidP="00EB360F">
      <w:pPr>
        <w:spacing w:after="0" w:line="240" w:lineRule="auto"/>
        <w:ind w:left="720" w:hanging="294"/>
        <w:rPr>
          <w:rFonts w:cstheme="minorHAnsi"/>
        </w:rPr>
      </w:pPr>
      <w:r>
        <w:rPr>
          <w:rFonts w:cstheme="minorHAnsi"/>
        </w:rPr>
        <w:t>X</w:t>
      </w:r>
      <w:r w:rsidR="00952025">
        <w:rPr>
          <w:rFonts w:cstheme="minorHAnsi"/>
        </w:rPr>
        <w:tab/>
      </w:r>
      <w:r w:rsidR="00183AED" w:rsidRPr="00183AED">
        <w:rPr>
          <w:rFonts w:cstheme="minorHAnsi"/>
        </w:rPr>
        <w:t>…allow or engage in any form of inappropriate touching</w:t>
      </w:r>
    </w:p>
    <w:p w14:paraId="093E8D33" w14:textId="50C077D7" w:rsidR="00952025" w:rsidRDefault="00952025"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 xml:space="preserve">…share a bedroom with a </w:t>
      </w:r>
      <w:r w:rsidR="003D5870">
        <w:rPr>
          <w:rFonts w:cstheme="minorHAnsi"/>
        </w:rPr>
        <w:t>learner</w:t>
      </w:r>
    </w:p>
    <w:p w14:paraId="33059FAC" w14:textId="27945EA2" w:rsidR="00384530" w:rsidRDefault="00952025"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…allow children</w:t>
      </w:r>
      <w:r w:rsidR="00465542">
        <w:rPr>
          <w:rFonts w:cstheme="minorHAnsi"/>
        </w:rPr>
        <w:t>/learners</w:t>
      </w:r>
      <w:r w:rsidR="00183AED" w:rsidRPr="00183AED">
        <w:rPr>
          <w:rFonts w:cstheme="minorHAnsi"/>
        </w:rPr>
        <w:t xml:space="preserve"> to use inappropriate language unchallenged</w:t>
      </w:r>
    </w:p>
    <w:p w14:paraId="14909654" w14:textId="77777777" w:rsidR="00384530" w:rsidRDefault="00384530"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…make sexually suggestive comments or ‘jokes’ to a child, even in fun</w:t>
      </w:r>
    </w:p>
    <w:p w14:paraId="0FA25D14" w14:textId="06D7E901" w:rsidR="00384530" w:rsidRDefault="00384530"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…engage in any form of relationship, sexual or otherwise, with a young</w:t>
      </w:r>
      <w:r>
        <w:rPr>
          <w:rFonts w:cstheme="minorHAnsi"/>
        </w:rPr>
        <w:t xml:space="preserve"> </w:t>
      </w:r>
      <w:r w:rsidR="00183AED" w:rsidRPr="00183AED">
        <w:rPr>
          <w:rFonts w:cstheme="minorHAnsi"/>
        </w:rPr>
        <w:t>person you work with even if they are over the age of consent</w:t>
      </w:r>
    </w:p>
    <w:p w14:paraId="336F0D92" w14:textId="77777777" w:rsidR="00384530" w:rsidRDefault="00384530"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…do things of a personal or intimate nature for children or disabled young</w:t>
      </w:r>
      <w:r>
        <w:rPr>
          <w:rFonts w:cstheme="minorHAnsi"/>
        </w:rPr>
        <w:t xml:space="preserve"> </w:t>
      </w:r>
      <w:r w:rsidR="00183AED" w:rsidRPr="00183AED">
        <w:rPr>
          <w:rFonts w:cstheme="minorHAnsi"/>
        </w:rPr>
        <w:t>people that they can do for themselves</w:t>
      </w:r>
    </w:p>
    <w:p w14:paraId="46674EC3" w14:textId="59CCD870" w:rsidR="00FD73FC" w:rsidRDefault="00384530"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…invite or allow children</w:t>
      </w:r>
      <w:r w:rsidR="00465542">
        <w:rPr>
          <w:rFonts w:cstheme="minorHAnsi"/>
        </w:rPr>
        <w:t>/learners</w:t>
      </w:r>
      <w:r w:rsidR="00183AED" w:rsidRPr="00183AED">
        <w:rPr>
          <w:rFonts w:cstheme="minorHAnsi"/>
        </w:rPr>
        <w:t xml:space="preserve"> to stay with you at your home </w:t>
      </w:r>
    </w:p>
    <w:p w14:paraId="420BC61A" w14:textId="70CAA304" w:rsidR="00FD73FC" w:rsidRDefault="00FD73FC"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…‘friend’ a child</w:t>
      </w:r>
      <w:r w:rsidR="00465542">
        <w:rPr>
          <w:rFonts w:cstheme="minorHAnsi"/>
        </w:rPr>
        <w:t>/learner</w:t>
      </w:r>
      <w:r w:rsidR="00183AED" w:rsidRPr="00183AED">
        <w:rPr>
          <w:rFonts w:cstheme="minorHAnsi"/>
        </w:rPr>
        <w:t xml:space="preserve"> on their social media or yours; social media can blur</w:t>
      </w:r>
      <w:r>
        <w:rPr>
          <w:rFonts w:cstheme="minorHAnsi"/>
        </w:rPr>
        <w:t xml:space="preserve"> </w:t>
      </w:r>
      <w:r w:rsidR="00183AED" w:rsidRPr="00183AED">
        <w:rPr>
          <w:rFonts w:cstheme="minorHAnsi"/>
        </w:rPr>
        <w:t>boundaries</w:t>
      </w:r>
    </w:p>
    <w:p w14:paraId="13065607" w14:textId="2DF28C3F" w:rsidR="00FD73FC" w:rsidRDefault="00FD73FC" w:rsidP="00EB360F">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 xml:space="preserve">…take photographs or videos of children unless </w:t>
      </w:r>
      <w:r w:rsidR="00B05E2B">
        <w:rPr>
          <w:rFonts w:cstheme="minorHAnsi"/>
        </w:rPr>
        <w:t xml:space="preserve">using an academy or trust device and </w:t>
      </w:r>
      <w:r w:rsidR="00183AED" w:rsidRPr="00183AED">
        <w:rPr>
          <w:rFonts w:cstheme="minorHAnsi"/>
        </w:rPr>
        <w:t>written/signed consent has</w:t>
      </w:r>
      <w:r>
        <w:rPr>
          <w:rFonts w:cstheme="minorHAnsi"/>
        </w:rPr>
        <w:t xml:space="preserve"> </w:t>
      </w:r>
      <w:r w:rsidR="00183AED" w:rsidRPr="00183AED">
        <w:rPr>
          <w:rFonts w:cstheme="minorHAnsi"/>
        </w:rPr>
        <w:t>been obtained from a parent/carer; this includes the use of phones</w:t>
      </w:r>
    </w:p>
    <w:p w14:paraId="02BC55FF" w14:textId="75F62048" w:rsidR="00FD73FC" w:rsidRDefault="00FD73FC" w:rsidP="00EB360F">
      <w:pPr>
        <w:spacing w:after="0" w:line="240" w:lineRule="auto"/>
        <w:ind w:left="720" w:hanging="294"/>
        <w:rPr>
          <w:rFonts w:cstheme="minorHAnsi"/>
        </w:rPr>
      </w:pPr>
      <w:r>
        <w:rPr>
          <w:rFonts w:cstheme="minorHAnsi"/>
        </w:rPr>
        <w:lastRenderedPageBreak/>
        <w:t>X</w:t>
      </w:r>
      <w:r>
        <w:rPr>
          <w:rFonts w:cstheme="minorHAnsi"/>
        </w:rPr>
        <w:tab/>
      </w:r>
      <w:r w:rsidR="00183AED" w:rsidRPr="00183AED">
        <w:rPr>
          <w:rFonts w:cstheme="minorHAnsi"/>
        </w:rPr>
        <w:t>…seek physical contact. Try to gently discourage contact, rather than reject</w:t>
      </w:r>
      <w:r>
        <w:rPr>
          <w:rFonts w:cstheme="minorHAnsi"/>
        </w:rPr>
        <w:t xml:space="preserve"> </w:t>
      </w:r>
      <w:r w:rsidR="00465542">
        <w:rPr>
          <w:rFonts w:cstheme="minorHAnsi"/>
        </w:rPr>
        <w:t>learner</w:t>
      </w:r>
      <w:r w:rsidR="00183AED" w:rsidRPr="00183AED">
        <w:rPr>
          <w:rFonts w:cstheme="minorHAnsi"/>
        </w:rPr>
        <w:t>s. Model appropriate contact, eg. shaking hands or patting the</w:t>
      </w:r>
      <w:r>
        <w:rPr>
          <w:rFonts w:cstheme="minorHAnsi"/>
        </w:rPr>
        <w:t xml:space="preserve"> </w:t>
      </w:r>
      <w:r w:rsidR="00183AED" w:rsidRPr="00183AED">
        <w:rPr>
          <w:rFonts w:cstheme="minorHAnsi"/>
        </w:rPr>
        <w:t>shoulder. Never allow physical contact when you are alone</w:t>
      </w:r>
    </w:p>
    <w:p w14:paraId="4F584BE3" w14:textId="0E33902E" w:rsidR="00E26B4D" w:rsidRDefault="00FD73FC" w:rsidP="00E26B4D">
      <w:pPr>
        <w:spacing w:after="0" w:line="240" w:lineRule="auto"/>
        <w:ind w:left="720" w:hanging="294"/>
        <w:rPr>
          <w:rFonts w:cstheme="minorHAnsi"/>
        </w:rPr>
      </w:pPr>
      <w:r>
        <w:rPr>
          <w:rFonts w:cstheme="minorHAnsi"/>
        </w:rPr>
        <w:t>X</w:t>
      </w:r>
      <w:r>
        <w:rPr>
          <w:rFonts w:cstheme="minorHAnsi"/>
        </w:rPr>
        <w:tab/>
      </w:r>
      <w:r w:rsidR="00183AED" w:rsidRPr="00183AED">
        <w:rPr>
          <w:rFonts w:cstheme="minorHAnsi"/>
        </w:rPr>
        <w:t>…take a child</w:t>
      </w:r>
      <w:r w:rsidR="00465542">
        <w:rPr>
          <w:rFonts w:cstheme="minorHAnsi"/>
        </w:rPr>
        <w:t>/learner</w:t>
      </w:r>
      <w:r w:rsidR="00183AED" w:rsidRPr="00183AED">
        <w:rPr>
          <w:rFonts w:cstheme="minorHAnsi"/>
        </w:rPr>
        <w:t xml:space="preserve"> in your car, but where this is unavoidable:</w:t>
      </w:r>
    </w:p>
    <w:p w14:paraId="71EB79B0"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ensure that a manager has agreed in advance</w:t>
      </w:r>
    </w:p>
    <w:p w14:paraId="478BD2E8"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prepare a risk assessment</w:t>
      </w:r>
    </w:p>
    <w:p w14:paraId="6E17747A"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ensure the vehicle is roadworthy and insurance covers business use</w:t>
      </w:r>
    </w:p>
    <w:p w14:paraId="5AF8431F"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obtain parental permission, preferably in writing</w:t>
      </w:r>
    </w:p>
    <w:p w14:paraId="0D504C0F"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take more than one person</w:t>
      </w:r>
    </w:p>
    <w:p w14:paraId="1165ED90"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sit child in the back</w:t>
      </w:r>
    </w:p>
    <w:p w14:paraId="7A7963E8" w14:textId="77777777" w:rsidR="00E26B4D" w:rsidRDefault="00183AED" w:rsidP="00E26B4D">
      <w:pPr>
        <w:pStyle w:val="ListParagraph"/>
        <w:numPr>
          <w:ilvl w:val="0"/>
          <w:numId w:val="20"/>
        </w:numPr>
        <w:spacing w:after="0" w:line="240" w:lineRule="auto"/>
        <w:ind w:left="1418" w:hanging="284"/>
        <w:rPr>
          <w:rFonts w:cstheme="minorHAnsi"/>
        </w:rPr>
      </w:pPr>
      <w:r w:rsidRPr="00E26B4D">
        <w:rPr>
          <w:rFonts w:cstheme="minorHAnsi"/>
        </w:rPr>
        <w:t>travel directly to the destination</w:t>
      </w:r>
    </w:p>
    <w:p w14:paraId="140ED87D" w14:textId="4CFB1411" w:rsidR="00321AC3" w:rsidRDefault="00183AED" w:rsidP="00E26B4D">
      <w:pPr>
        <w:pStyle w:val="ListParagraph"/>
        <w:numPr>
          <w:ilvl w:val="0"/>
          <w:numId w:val="20"/>
        </w:numPr>
        <w:spacing w:after="0" w:line="240" w:lineRule="auto"/>
        <w:ind w:left="1418" w:hanging="284"/>
        <w:rPr>
          <w:rFonts w:cstheme="minorHAnsi"/>
        </w:rPr>
      </w:pPr>
      <w:r w:rsidRPr="00E26B4D">
        <w:rPr>
          <w:rFonts w:cstheme="minorHAnsi"/>
        </w:rPr>
        <w:t>keep conversation professional</w:t>
      </w:r>
    </w:p>
    <w:p w14:paraId="573DBF71" w14:textId="0D31AF77" w:rsidR="00B05E2B" w:rsidRDefault="00B05E2B" w:rsidP="00B05E2B">
      <w:pPr>
        <w:spacing w:after="0" w:line="240" w:lineRule="auto"/>
        <w:rPr>
          <w:rFonts w:cstheme="minorHAnsi"/>
        </w:rPr>
      </w:pPr>
    </w:p>
    <w:p w14:paraId="46251D34" w14:textId="18DE3DD8" w:rsidR="00B05E2B" w:rsidRDefault="00B05E2B" w:rsidP="00B05E2B">
      <w:pPr>
        <w:spacing w:after="0" w:line="240" w:lineRule="auto"/>
        <w:rPr>
          <w:rFonts w:cstheme="minorHAnsi"/>
        </w:rPr>
      </w:pPr>
    </w:p>
    <w:p w14:paraId="20F734CD" w14:textId="46B17231" w:rsidR="00B05E2B" w:rsidRDefault="00B05E2B" w:rsidP="00B05E2B">
      <w:pPr>
        <w:spacing w:after="0" w:line="240" w:lineRule="auto"/>
        <w:rPr>
          <w:rFonts w:cstheme="minorHAnsi"/>
        </w:rPr>
      </w:pPr>
    </w:p>
    <w:p w14:paraId="207693D9" w14:textId="0012C1B4" w:rsidR="00B05E2B" w:rsidRDefault="00B05E2B" w:rsidP="00B05E2B">
      <w:pPr>
        <w:spacing w:after="0" w:line="240" w:lineRule="auto"/>
        <w:rPr>
          <w:rFonts w:cstheme="minorHAnsi"/>
        </w:rPr>
      </w:pPr>
    </w:p>
    <w:p w14:paraId="6A9DD002" w14:textId="4341D0B8" w:rsidR="00B05E2B" w:rsidRDefault="00B05E2B" w:rsidP="00B05E2B">
      <w:pPr>
        <w:spacing w:after="0" w:line="240" w:lineRule="auto"/>
        <w:rPr>
          <w:rFonts w:cstheme="minorHAnsi"/>
        </w:rPr>
      </w:pPr>
    </w:p>
    <w:p w14:paraId="4EF0EAD9" w14:textId="0B6E7607" w:rsidR="00B05E2B" w:rsidRDefault="00B05E2B" w:rsidP="00B05E2B">
      <w:pPr>
        <w:spacing w:after="0" w:line="240" w:lineRule="auto"/>
        <w:rPr>
          <w:rFonts w:cstheme="minorHAnsi"/>
        </w:rPr>
      </w:pPr>
    </w:p>
    <w:p w14:paraId="27B2B34D" w14:textId="0D9552C3" w:rsidR="00B05E2B" w:rsidRDefault="00B05E2B" w:rsidP="00B05E2B">
      <w:pPr>
        <w:spacing w:after="0" w:line="240" w:lineRule="auto"/>
        <w:rPr>
          <w:rFonts w:cstheme="minorHAnsi"/>
        </w:rPr>
      </w:pPr>
    </w:p>
    <w:p w14:paraId="3494C8C0" w14:textId="4AE63348" w:rsidR="00B05E2B" w:rsidRDefault="00B05E2B" w:rsidP="00B05E2B">
      <w:pPr>
        <w:spacing w:after="0" w:line="240" w:lineRule="auto"/>
        <w:rPr>
          <w:rFonts w:cstheme="minorHAnsi"/>
        </w:rPr>
      </w:pPr>
    </w:p>
    <w:p w14:paraId="7C4A4092" w14:textId="479C2510" w:rsidR="00B05E2B" w:rsidRDefault="00B05E2B" w:rsidP="00B05E2B">
      <w:pPr>
        <w:spacing w:after="0" w:line="240" w:lineRule="auto"/>
        <w:rPr>
          <w:rFonts w:cstheme="minorHAnsi"/>
        </w:rPr>
      </w:pPr>
    </w:p>
    <w:p w14:paraId="4C46B2C0" w14:textId="4F4444B8" w:rsidR="00B05E2B" w:rsidRDefault="00B05E2B" w:rsidP="00B05E2B">
      <w:pPr>
        <w:spacing w:after="0" w:line="240" w:lineRule="auto"/>
        <w:rPr>
          <w:rFonts w:cstheme="minorHAnsi"/>
        </w:rPr>
      </w:pPr>
    </w:p>
    <w:p w14:paraId="090D1FF0" w14:textId="578EEC8A" w:rsidR="00B05E2B" w:rsidRDefault="00B05E2B" w:rsidP="00B05E2B">
      <w:pPr>
        <w:spacing w:after="0" w:line="240" w:lineRule="auto"/>
        <w:rPr>
          <w:rFonts w:cstheme="minorHAnsi"/>
        </w:rPr>
      </w:pPr>
    </w:p>
    <w:p w14:paraId="2115465F" w14:textId="483974FE" w:rsidR="00B05E2B" w:rsidRDefault="00B05E2B" w:rsidP="00B05E2B">
      <w:pPr>
        <w:spacing w:after="0" w:line="240" w:lineRule="auto"/>
        <w:rPr>
          <w:rFonts w:cstheme="minorHAnsi"/>
        </w:rPr>
      </w:pPr>
    </w:p>
    <w:p w14:paraId="5F49FCE1" w14:textId="34771DF4" w:rsidR="00B05E2B" w:rsidRDefault="00B05E2B" w:rsidP="00B05E2B">
      <w:pPr>
        <w:spacing w:after="0" w:line="240" w:lineRule="auto"/>
        <w:rPr>
          <w:rFonts w:cstheme="minorHAnsi"/>
        </w:rPr>
      </w:pPr>
    </w:p>
    <w:p w14:paraId="58C4E7CA" w14:textId="14FD1B89" w:rsidR="00B05E2B" w:rsidRDefault="00B05E2B" w:rsidP="00B05E2B">
      <w:pPr>
        <w:spacing w:after="0" w:line="240" w:lineRule="auto"/>
        <w:rPr>
          <w:rFonts w:cstheme="minorHAnsi"/>
        </w:rPr>
      </w:pPr>
    </w:p>
    <w:p w14:paraId="4D160081" w14:textId="601E355F" w:rsidR="00B05E2B" w:rsidRDefault="00B05E2B" w:rsidP="00B05E2B">
      <w:pPr>
        <w:spacing w:after="0" w:line="240" w:lineRule="auto"/>
        <w:rPr>
          <w:rFonts w:cstheme="minorHAnsi"/>
        </w:rPr>
      </w:pPr>
    </w:p>
    <w:p w14:paraId="01F2558E" w14:textId="48C8EC79" w:rsidR="00B05E2B" w:rsidRDefault="00B05E2B" w:rsidP="00B05E2B">
      <w:pPr>
        <w:spacing w:after="0" w:line="240" w:lineRule="auto"/>
        <w:rPr>
          <w:rFonts w:cstheme="minorHAnsi"/>
        </w:rPr>
      </w:pPr>
    </w:p>
    <w:p w14:paraId="5F24A72A" w14:textId="1C2DD27F" w:rsidR="00B05E2B" w:rsidRDefault="00B05E2B" w:rsidP="00B05E2B">
      <w:pPr>
        <w:spacing w:after="0" w:line="240" w:lineRule="auto"/>
        <w:rPr>
          <w:rFonts w:cstheme="minorHAnsi"/>
        </w:rPr>
      </w:pPr>
    </w:p>
    <w:p w14:paraId="24F11C9E" w14:textId="50E3A201" w:rsidR="00B05E2B" w:rsidRDefault="00B05E2B" w:rsidP="00B05E2B">
      <w:pPr>
        <w:spacing w:after="0" w:line="240" w:lineRule="auto"/>
        <w:rPr>
          <w:rFonts w:cstheme="minorHAnsi"/>
        </w:rPr>
      </w:pPr>
    </w:p>
    <w:p w14:paraId="47CADA94" w14:textId="4C302DEA" w:rsidR="00B05E2B" w:rsidRDefault="00B05E2B" w:rsidP="00B05E2B">
      <w:pPr>
        <w:spacing w:after="0" w:line="240" w:lineRule="auto"/>
        <w:rPr>
          <w:rFonts w:cstheme="minorHAnsi"/>
        </w:rPr>
      </w:pPr>
    </w:p>
    <w:p w14:paraId="6F5E5527" w14:textId="10F5AFA2" w:rsidR="00B05E2B" w:rsidRDefault="00B05E2B" w:rsidP="00B05E2B">
      <w:pPr>
        <w:spacing w:after="0" w:line="240" w:lineRule="auto"/>
        <w:rPr>
          <w:rFonts w:cstheme="minorHAnsi"/>
        </w:rPr>
      </w:pPr>
    </w:p>
    <w:p w14:paraId="3C5F9412" w14:textId="39C0558D" w:rsidR="00B05E2B" w:rsidRDefault="00B05E2B" w:rsidP="00B05E2B">
      <w:pPr>
        <w:spacing w:after="0" w:line="240" w:lineRule="auto"/>
        <w:rPr>
          <w:rFonts w:cstheme="minorHAnsi"/>
        </w:rPr>
      </w:pPr>
    </w:p>
    <w:p w14:paraId="229EC1FD" w14:textId="3F84D07D" w:rsidR="00B05E2B" w:rsidRDefault="00B05E2B" w:rsidP="00B05E2B">
      <w:pPr>
        <w:spacing w:after="0" w:line="240" w:lineRule="auto"/>
        <w:rPr>
          <w:rFonts w:cstheme="minorHAnsi"/>
        </w:rPr>
      </w:pPr>
    </w:p>
    <w:p w14:paraId="653F337C" w14:textId="44A7015A" w:rsidR="00B05E2B" w:rsidRDefault="00B05E2B" w:rsidP="00B05E2B">
      <w:pPr>
        <w:spacing w:after="0" w:line="240" w:lineRule="auto"/>
        <w:rPr>
          <w:rFonts w:cstheme="minorHAnsi"/>
        </w:rPr>
      </w:pPr>
    </w:p>
    <w:p w14:paraId="55EBA359" w14:textId="4BE67C60" w:rsidR="00B05E2B" w:rsidRDefault="00B05E2B" w:rsidP="00B05E2B">
      <w:pPr>
        <w:spacing w:after="0" w:line="240" w:lineRule="auto"/>
        <w:rPr>
          <w:rFonts w:cstheme="minorHAnsi"/>
        </w:rPr>
      </w:pPr>
    </w:p>
    <w:p w14:paraId="643E500E" w14:textId="4592197A" w:rsidR="00B05E2B" w:rsidRDefault="00B05E2B" w:rsidP="00B05E2B">
      <w:pPr>
        <w:spacing w:after="0" w:line="240" w:lineRule="auto"/>
        <w:rPr>
          <w:rFonts w:cstheme="minorHAnsi"/>
        </w:rPr>
      </w:pPr>
    </w:p>
    <w:p w14:paraId="10E848D8" w14:textId="3A3F530C" w:rsidR="00B05E2B" w:rsidRDefault="00B05E2B" w:rsidP="00B05E2B">
      <w:pPr>
        <w:spacing w:after="0" w:line="240" w:lineRule="auto"/>
        <w:rPr>
          <w:rFonts w:cstheme="minorHAnsi"/>
        </w:rPr>
      </w:pPr>
    </w:p>
    <w:p w14:paraId="2A61BF43" w14:textId="02F34742" w:rsidR="00B05E2B" w:rsidRDefault="00B05E2B" w:rsidP="00B05E2B">
      <w:pPr>
        <w:spacing w:after="0" w:line="240" w:lineRule="auto"/>
        <w:rPr>
          <w:rFonts w:cstheme="minorHAnsi"/>
        </w:rPr>
      </w:pPr>
    </w:p>
    <w:p w14:paraId="4A016141" w14:textId="31FCCFE3" w:rsidR="00B05E2B" w:rsidRDefault="00B05E2B" w:rsidP="00B05E2B">
      <w:pPr>
        <w:spacing w:after="0" w:line="240" w:lineRule="auto"/>
        <w:rPr>
          <w:rFonts w:cstheme="minorHAnsi"/>
        </w:rPr>
      </w:pPr>
    </w:p>
    <w:p w14:paraId="4ABFF6B4" w14:textId="41683CEB" w:rsidR="00B05E2B" w:rsidRDefault="00B05E2B" w:rsidP="00B05E2B">
      <w:pPr>
        <w:spacing w:after="0" w:line="240" w:lineRule="auto"/>
        <w:rPr>
          <w:rFonts w:cstheme="minorHAnsi"/>
        </w:rPr>
      </w:pPr>
    </w:p>
    <w:p w14:paraId="56F5E1EE" w14:textId="31E94A25" w:rsidR="00B05E2B" w:rsidRDefault="00B05E2B" w:rsidP="00B05E2B">
      <w:pPr>
        <w:spacing w:after="0" w:line="240" w:lineRule="auto"/>
        <w:rPr>
          <w:rFonts w:cstheme="minorHAnsi"/>
        </w:rPr>
      </w:pPr>
    </w:p>
    <w:p w14:paraId="5DCE2962" w14:textId="49167A6E" w:rsidR="00B05E2B" w:rsidRDefault="00B05E2B" w:rsidP="00B05E2B">
      <w:pPr>
        <w:spacing w:after="0" w:line="240" w:lineRule="auto"/>
        <w:rPr>
          <w:rFonts w:cstheme="minorHAnsi"/>
        </w:rPr>
      </w:pPr>
    </w:p>
    <w:p w14:paraId="7E63A207" w14:textId="4F4BDF1A" w:rsidR="00B05E2B" w:rsidRDefault="00B05E2B" w:rsidP="00B05E2B">
      <w:pPr>
        <w:spacing w:after="0" w:line="240" w:lineRule="auto"/>
        <w:rPr>
          <w:rFonts w:cstheme="minorHAnsi"/>
        </w:rPr>
      </w:pPr>
    </w:p>
    <w:p w14:paraId="2CBACC54" w14:textId="153D6ADD" w:rsidR="00B05E2B" w:rsidRDefault="00B05E2B" w:rsidP="00B05E2B">
      <w:pPr>
        <w:spacing w:after="0" w:line="240" w:lineRule="auto"/>
        <w:rPr>
          <w:rFonts w:cstheme="minorHAnsi"/>
        </w:rPr>
      </w:pPr>
    </w:p>
    <w:p w14:paraId="70396A89" w14:textId="65B90A32" w:rsidR="00B05E2B" w:rsidRDefault="00B05E2B" w:rsidP="00B05E2B">
      <w:pPr>
        <w:spacing w:after="0" w:line="240" w:lineRule="auto"/>
        <w:rPr>
          <w:rFonts w:cstheme="minorHAnsi"/>
        </w:rPr>
      </w:pPr>
    </w:p>
    <w:p w14:paraId="06C906E5" w14:textId="691A33CA" w:rsidR="00B05E2B" w:rsidRDefault="00B05E2B" w:rsidP="00B05E2B">
      <w:pPr>
        <w:spacing w:after="0" w:line="240" w:lineRule="auto"/>
        <w:rPr>
          <w:rFonts w:cstheme="minorHAnsi"/>
        </w:rPr>
      </w:pPr>
    </w:p>
    <w:p w14:paraId="2D41B9DB" w14:textId="4D83C87F" w:rsidR="00B05E2B" w:rsidRDefault="00B05E2B" w:rsidP="00B05E2B">
      <w:pPr>
        <w:spacing w:after="0" w:line="240" w:lineRule="auto"/>
        <w:rPr>
          <w:rFonts w:cstheme="minorHAnsi"/>
        </w:rPr>
      </w:pPr>
    </w:p>
    <w:p w14:paraId="53AF83FB" w14:textId="0F6717D7" w:rsidR="00B05E2B" w:rsidRDefault="00B05E2B" w:rsidP="00B05E2B">
      <w:pPr>
        <w:spacing w:after="0" w:line="240" w:lineRule="auto"/>
        <w:rPr>
          <w:rFonts w:cstheme="minorHAnsi"/>
        </w:rPr>
      </w:pPr>
    </w:p>
    <w:p w14:paraId="010A5CEA" w14:textId="059B2D44" w:rsidR="00B05E2B" w:rsidRDefault="00B05E2B" w:rsidP="00B05E2B">
      <w:pPr>
        <w:spacing w:after="0" w:line="240" w:lineRule="auto"/>
        <w:rPr>
          <w:rFonts w:cstheme="minorHAnsi"/>
        </w:rPr>
      </w:pPr>
    </w:p>
    <w:p w14:paraId="2D243C48" w14:textId="62296C6E" w:rsidR="00B05E2B" w:rsidRDefault="00B05E2B" w:rsidP="00B05E2B">
      <w:pPr>
        <w:spacing w:after="0" w:line="240" w:lineRule="auto"/>
        <w:rPr>
          <w:rFonts w:cstheme="minorHAnsi"/>
        </w:rPr>
      </w:pPr>
    </w:p>
    <w:p w14:paraId="6A31A371" w14:textId="3FD7B35F" w:rsidR="00B05E2B" w:rsidRDefault="00B05E2B" w:rsidP="00B05E2B">
      <w:pPr>
        <w:spacing w:after="0" w:line="240" w:lineRule="auto"/>
        <w:rPr>
          <w:rFonts w:cstheme="minorHAnsi"/>
          <w:b/>
          <w:bCs/>
        </w:rPr>
      </w:pPr>
      <w:r w:rsidRPr="00B05E2B">
        <w:rPr>
          <w:rFonts w:cstheme="minorHAnsi"/>
          <w:b/>
          <w:bCs/>
        </w:rPr>
        <w:lastRenderedPageBreak/>
        <w:t>Appendix 2 – “The Academy Way”</w:t>
      </w:r>
    </w:p>
    <w:p w14:paraId="510915B5" w14:textId="77777777" w:rsidR="00B05E2B" w:rsidRPr="00B05E2B" w:rsidRDefault="00B05E2B" w:rsidP="00B05E2B">
      <w:pPr>
        <w:spacing w:after="0" w:line="240" w:lineRule="auto"/>
        <w:rPr>
          <w:rFonts w:cstheme="minorHAnsi"/>
          <w:b/>
          <w:bCs/>
        </w:rPr>
      </w:pPr>
    </w:p>
    <w:p w14:paraId="21ADCBA7" w14:textId="1FF8D9C5" w:rsidR="00B05E2B" w:rsidRPr="00B05E2B" w:rsidRDefault="007C2474" w:rsidP="00B05E2B">
      <w:pPr>
        <w:spacing w:after="0" w:line="240" w:lineRule="auto"/>
        <w:rPr>
          <w:rFonts w:cstheme="minorHAnsi"/>
        </w:rPr>
      </w:pPr>
      <w:r>
        <w:rPr>
          <w:rFonts w:cstheme="minorHAnsi"/>
        </w:rPr>
        <w:t>Attached as separate file.</w:t>
      </w:r>
    </w:p>
    <w:sectPr w:rsidR="00B05E2B" w:rsidRPr="00B05E2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F87B" w14:textId="77777777" w:rsidR="00B64DEF" w:rsidRDefault="00B64DEF" w:rsidP="006C1D2F">
      <w:pPr>
        <w:spacing w:after="0" w:line="240" w:lineRule="auto"/>
      </w:pPr>
      <w:r>
        <w:separator/>
      </w:r>
    </w:p>
  </w:endnote>
  <w:endnote w:type="continuationSeparator" w:id="0">
    <w:p w14:paraId="68DDAE9C" w14:textId="77777777" w:rsidR="00B64DEF" w:rsidRDefault="00B64DEF" w:rsidP="006C1D2F">
      <w:pPr>
        <w:spacing w:after="0" w:line="240" w:lineRule="auto"/>
      </w:pPr>
      <w:r>
        <w:continuationSeparator/>
      </w:r>
    </w:p>
  </w:endnote>
  <w:endnote w:type="continuationNotice" w:id="1">
    <w:p w14:paraId="2D5FD59C" w14:textId="77777777" w:rsidR="00B64DEF" w:rsidRDefault="00B64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3824"/>
      <w:docPartObj>
        <w:docPartGallery w:val="Page Numbers (Bottom of Page)"/>
        <w:docPartUnique/>
      </w:docPartObj>
    </w:sdtPr>
    <w:sdtEndPr>
      <w:rPr>
        <w:noProof/>
      </w:rPr>
    </w:sdtEndPr>
    <w:sdtContent>
      <w:p w14:paraId="10CA670C" w14:textId="34B81AE5" w:rsidR="006C1D2F" w:rsidRDefault="006C1D2F">
        <w:pPr>
          <w:pStyle w:val="Footer"/>
          <w:jc w:val="right"/>
        </w:pPr>
        <w:r>
          <w:fldChar w:fldCharType="begin"/>
        </w:r>
        <w:r>
          <w:instrText xml:space="preserve"> PAGE   \* MERGEFORMAT </w:instrText>
        </w:r>
        <w:r>
          <w:fldChar w:fldCharType="separate"/>
        </w:r>
        <w:r w:rsidR="007C2474">
          <w:rPr>
            <w:noProof/>
          </w:rPr>
          <w:t>1</w:t>
        </w:r>
        <w:r>
          <w:rPr>
            <w:noProof/>
          </w:rPr>
          <w:fldChar w:fldCharType="end"/>
        </w:r>
      </w:p>
    </w:sdtContent>
  </w:sdt>
  <w:p w14:paraId="2F95F1F7" w14:textId="77777777" w:rsidR="006C1D2F" w:rsidRDefault="006C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DF09" w14:textId="77777777" w:rsidR="00B64DEF" w:rsidRDefault="00B64DEF" w:rsidP="006C1D2F">
      <w:pPr>
        <w:spacing w:after="0" w:line="240" w:lineRule="auto"/>
      </w:pPr>
      <w:r>
        <w:separator/>
      </w:r>
    </w:p>
  </w:footnote>
  <w:footnote w:type="continuationSeparator" w:id="0">
    <w:p w14:paraId="4E02C4F7" w14:textId="77777777" w:rsidR="00B64DEF" w:rsidRDefault="00B64DEF" w:rsidP="006C1D2F">
      <w:pPr>
        <w:spacing w:after="0" w:line="240" w:lineRule="auto"/>
      </w:pPr>
      <w:r>
        <w:continuationSeparator/>
      </w:r>
    </w:p>
  </w:footnote>
  <w:footnote w:type="continuationNotice" w:id="1">
    <w:p w14:paraId="686F90E9" w14:textId="77777777" w:rsidR="00B64DEF" w:rsidRDefault="00B64D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07D2"/>
    <w:multiLevelType w:val="hybridMultilevel"/>
    <w:tmpl w:val="6AAEF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AE14F7A"/>
    <w:multiLevelType w:val="hybridMultilevel"/>
    <w:tmpl w:val="6316A49A"/>
    <w:lvl w:ilvl="0" w:tplc="08090001">
      <w:start w:val="1"/>
      <w:numFmt w:val="bullet"/>
      <w:lvlText w:val=""/>
      <w:lvlJc w:val="left"/>
      <w:pPr>
        <w:ind w:left="1418" w:hanging="360"/>
      </w:pPr>
      <w:rPr>
        <w:rFonts w:ascii="Symbol" w:hAnsi="Symbol" w:cs="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cs="Wingdings" w:hint="default"/>
      </w:rPr>
    </w:lvl>
    <w:lvl w:ilvl="3" w:tplc="08090001" w:tentative="1">
      <w:start w:val="1"/>
      <w:numFmt w:val="bullet"/>
      <w:lvlText w:val=""/>
      <w:lvlJc w:val="left"/>
      <w:pPr>
        <w:ind w:left="3578" w:hanging="360"/>
      </w:pPr>
      <w:rPr>
        <w:rFonts w:ascii="Symbol" w:hAnsi="Symbol" w:cs="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cs="Wingdings" w:hint="default"/>
      </w:rPr>
    </w:lvl>
    <w:lvl w:ilvl="6" w:tplc="08090001" w:tentative="1">
      <w:start w:val="1"/>
      <w:numFmt w:val="bullet"/>
      <w:lvlText w:val=""/>
      <w:lvlJc w:val="left"/>
      <w:pPr>
        <w:ind w:left="5738" w:hanging="360"/>
      </w:pPr>
      <w:rPr>
        <w:rFonts w:ascii="Symbol" w:hAnsi="Symbol" w:cs="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cs="Wingdings" w:hint="default"/>
      </w:rPr>
    </w:lvl>
  </w:abstractNum>
  <w:abstractNum w:abstractNumId="4" w15:restartNumberingAfterBreak="0">
    <w:nsid w:val="1D5337BA"/>
    <w:multiLevelType w:val="hybridMultilevel"/>
    <w:tmpl w:val="391EB9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6770F"/>
    <w:multiLevelType w:val="hybridMultilevel"/>
    <w:tmpl w:val="9B209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191C41"/>
    <w:multiLevelType w:val="hybridMultilevel"/>
    <w:tmpl w:val="A6465E7E"/>
    <w:lvl w:ilvl="0" w:tplc="08090001">
      <w:start w:val="1"/>
      <w:numFmt w:val="bullet"/>
      <w:lvlText w:val=""/>
      <w:lvlJc w:val="left"/>
      <w:pPr>
        <w:ind w:left="720" w:hanging="360"/>
      </w:pPr>
      <w:rPr>
        <w:rFonts w:ascii="Symbol" w:hAnsi="Symbol" w:cs="Symbol" w:hint="default"/>
      </w:rPr>
    </w:lvl>
    <w:lvl w:ilvl="1" w:tplc="800EF5F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5173E6"/>
    <w:multiLevelType w:val="hybridMultilevel"/>
    <w:tmpl w:val="32C2A2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57043"/>
    <w:multiLevelType w:val="hybridMultilevel"/>
    <w:tmpl w:val="2534AB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16CBB"/>
    <w:multiLevelType w:val="multilevel"/>
    <w:tmpl w:val="38AA1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377B8"/>
    <w:multiLevelType w:val="hybridMultilevel"/>
    <w:tmpl w:val="3B00BC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6A0D3A"/>
    <w:multiLevelType w:val="multilevel"/>
    <w:tmpl w:val="32F68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C74B3"/>
    <w:multiLevelType w:val="multilevel"/>
    <w:tmpl w:val="7BD4E4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312543"/>
    <w:multiLevelType w:val="hybridMultilevel"/>
    <w:tmpl w:val="6E8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8585E"/>
    <w:multiLevelType w:val="multilevel"/>
    <w:tmpl w:val="3A203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308B7"/>
    <w:multiLevelType w:val="hybridMultilevel"/>
    <w:tmpl w:val="2C7849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F1709"/>
    <w:multiLevelType w:val="hybridMultilevel"/>
    <w:tmpl w:val="CE2AB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167C11"/>
    <w:multiLevelType w:val="multilevel"/>
    <w:tmpl w:val="FB347D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2E20D1"/>
    <w:multiLevelType w:val="hybridMultilevel"/>
    <w:tmpl w:val="4BE2B5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8"/>
  </w:num>
  <w:num w:numId="5">
    <w:abstractNumId w:val="17"/>
  </w:num>
  <w:num w:numId="6">
    <w:abstractNumId w:val="5"/>
  </w:num>
  <w:num w:numId="7">
    <w:abstractNumId w:val="24"/>
  </w:num>
  <w:num w:numId="8">
    <w:abstractNumId w:val="20"/>
  </w:num>
  <w:num w:numId="9">
    <w:abstractNumId w:val="16"/>
  </w:num>
  <w:num w:numId="10">
    <w:abstractNumId w:val="7"/>
  </w:num>
  <w:num w:numId="11">
    <w:abstractNumId w:val="13"/>
  </w:num>
  <w:num w:numId="12">
    <w:abstractNumId w:val="11"/>
  </w:num>
  <w:num w:numId="13">
    <w:abstractNumId w:val="14"/>
  </w:num>
  <w:num w:numId="14">
    <w:abstractNumId w:val="12"/>
  </w:num>
  <w:num w:numId="15">
    <w:abstractNumId w:val="4"/>
  </w:num>
  <w:num w:numId="16">
    <w:abstractNumId w:val="3"/>
  </w:num>
  <w:num w:numId="17">
    <w:abstractNumId w:val="19"/>
  </w:num>
  <w:num w:numId="18">
    <w:abstractNumId w:val="6"/>
  </w:num>
  <w:num w:numId="19">
    <w:abstractNumId w:val="10"/>
  </w:num>
  <w:num w:numId="20">
    <w:abstractNumId w:val="1"/>
  </w:num>
  <w:num w:numId="21">
    <w:abstractNumId w:val="21"/>
  </w:num>
  <w:num w:numId="22">
    <w:abstractNumId w:val="23"/>
  </w:num>
  <w:num w:numId="23">
    <w:abstractNumId w:val="8"/>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8"/>
    <w:rsid w:val="00002536"/>
    <w:rsid w:val="000041E2"/>
    <w:rsid w:val="000128A1"/>
    <w:rsid w:val="000137DD"/>
    <w:rsid w:val="00014F19"/>
    <w:rsid w:val="000316F9"/>
    <w:rsid w:val="000326D7"/>
    <w:rsid w:val="000422BD"/>
    <w:rsid w:val="000446B3"/>
    <w:rsid w:val="0005006C"/>
    <w:rsid w:val="0005310B"/>
    <w:rsid w:val="00057465"/>
    <w:rsid w:val="00061AC6"/>
    <w:rsid w:val="00061F41"/>
    <w:rsid w:val="0006477F"/>
    <w:rsid w:val="00070E14"/>
    <w:rsid w:val="00090317"/>
    <w:rsid w:val="00095609"/>
    <w:rsid w:val="000A2947"/>
    <w:rsid w:val="000A2CE1"/>
    <w:rsid w:val="000A3707"/>
    <w:rsid w:val="000B3F42"/>
    <w:rsid w:val="000B46F2"/>
    <w:rsid w:val="000B5114"/>
    <w:rsid w:val="000B5177"/>
    <w:rsid w:val="000C1ADA"/>
    <w:rsid w:val="000C681B"/>
    <w:rsid w:val="000C7F92"/>
    <w:rsid w:val="000D3ABC"/>
    <w:rsid w:val="000D7E3D"/>
    <w:rsid w:val="000E1BCF"/>
    <w:rsid w:val="000E2633"/>
    <w:rsid w:val="00101AB3"/>
    <w:rsid w:val="00105DCD"/>
    <w:rsid w:val="0012659E"/>
    <w:rsid w:val="001337AE"/>
    <w:rsid w:val="001562AD"/>
    <w:rsid w:val="00160BCB"/>
    <w:rsid w:val="00170D83"/>
    <w:rsid w:val="00176716"/>
    <w:rsid w:val="00182798"/>
    <w:rsid w:val="00182AEE"/>
    <w:rsid w:val="00183AED"/>
    <w:rsid w:val="00194D7B"/>
    <w:rsid w:val="001A7D66"/>
    <w:rsid w:val="001B1D1C"/>
    <w:rsid w:val="001B2CC5"/>
    <w:rsid w:val="001B3764"/>
    <w:rsid w:val="001B7919"/>
    <w:rsid w:val="001C1E6D"/>
    <w:rsid w:val="001C6A92"/>
    <w:rsid w:val="001F1A60"/>
    <w:rsid w:val="00200F0C"/>
    <w:rsid w:val="00204675"/>
    <w:rsid w:val="002051BD"/>
    <w:rsid w:val="00205795"/>
    <w:rsid w:val="0020659B"/>
    <w:rsid w:val="00211E83"/>
    <w:rsid w:val="00221724"/>
    <w:rsid w:val="0022354C"/>
    <w:rsid w:val="002333B8"/>
    <w:rsid w:val="00233622"/>
    <w:rsid w:val="00240DAF"/>
    <w:rsid w:val="00242160"/>
    <w:rsid w:val="0024334C"/>
    <w:rsid w:val="00246E56"/>
    <w:rsid w:val="002528AC"/>
    <w:rsid w:val="00255CB9"/>
    <w:rsid w:val="00256221"/>
    <w:rsid w:val="00256DED"/>
    <w:rsid w:val="00260502"/>
    <w:rsid w:val="002656EE"/>
    <w:rsid w:val="00270A75"/>
    <w:rsid w:val="00284593"/>
    <w:rsid w:val="0029063A"/>
    <w:rsid w:val="00292F72"/>
    <w:rsid w:val="00294683"/>
    <w:rsid w:val="002A5483"/>
    <w:rsid w:val="002A621D"/>
    <w:rsid w:val="002A7B05"/>
    <w:rsid w:val="002B236D"/>
    <w:rsid w:val="002B27E3"/>
    <w:rsid w:val="002B6541"/>
    <w:rsid w:val="002C2AC0"/>
    <w:rsid w:val="002C6DB8"/>
    <w:rsid w:val="002D20B7"/>
    <w:rsid w:val="002E42AC"/>
    <w:rsid w:val="002F0582"/>
    <w:rsid w:val="002F57A4"/>
    <w:rsid w:val="00300F7E"/>
    <w:rsid w:val="00312863"/>
    <w:rsid w:val="00315E70"/>
    <w:rsid w:val="00321AC3"/>
    <w:rsid w:val="003308F9"/>
    <w:rsid w:val="0034123B"/>
    <w:rsid w:val="00356D3B"/>
    <w:rsid w:val="003570E1"/>
    <w:rsid w:val="00365B22"/>
    <w:rsid w:val="00366273"/>
    <w:rsid w:val="00366324"/>
    <w:rsid w:val="003755F9"/>
    <w:rsid w:val="00376588"/>
    <w:rsid w:val="00384530"/>
    <w:rsid w:val="003915B2"/>
    <w:rsid w:val="00393934"/>
    <w:rsid w:val="00394CFE"/>
    <w:rsid w:val="00395F0E"/>
    <w:rsid w:val="003A78A0"/>
    <w:rsid w:val="003B480A"/>
    <w:rsid w:val="003B56EC"/>
    <w:rsid w:val="003B6305"/>
    <w:rsid w:val="003C5E40"/>
    <w:rsid w:val="003C7665"/>
    <w:rsid w:val="003D5870"/>
    <w:rsid w:val="003F46EA"/>
    <w:rsid w:val="003F6514"/>
    <w:rsid w:val="003F6ED6"/>
    <w:rsid w:val="004053B5"/>
    <w:rsid w:val="00412358"/>
    <w:rsid w:val="00413098"/>
    <w:rsid w:val="0041692B"/>
    <w:rsid w:val="004202C5"/>
    <w:rsid w:val="00424395"/>
    <w:rsid w:val="0043451B"/>
    <w:rsid w:val="00437992"/>
    <w:rsid w:val="00437EF6"/>
    <w:rsid w:val="00452602"/>
    <w:rsid w:val="00465542"/>
    <w:rsid w:val="00474446"/>
    <w:rsid w:val="00476904"/>
    <w:rsid w:val="00476DFE"/>
    <w:rsid w:val="00491080"/>
    <w:rsid w:val="004944BF"/>
    <w:rsid w:val="004A01B1"/>
    <w:rsid w:val="004A2B23"/>
    <w:rsid w:val="004A37D6"/>
    <w:rsid w:val="004B134A"/>
    <w:rsid w:val="004B3387"/>
    <w:rsid w:val="004B555A"/>
    <w:rsid w:val="004B5C08"/>
    <w:rsid w:val="004C4694"/>
    <w:rsid w:val="004D2104"/>
    <w:rsid w:val="004D6E5B"/>
    <w:rsid w:val="004E4D56"/>
    <w:rsid w:val="0050050A"/>
    <w:rsid w:val="00501506"/>
    <w:rsid w:val="00505BA9"/>
    <w:rsid w:val="00513E0D"/>
    <w:rsid w:val="005168BF"/>
    <w:rsid w:val="005221DE"/>
    <w:rsid w:val="00522BE1"/>
    <w:rsid w:val="0052479C"/>
    <w:rsid w:val="00532077"/>
    <w:rsid w:val="005341ED"/>
    <w:rsid w:val="00541D8D"/>
    <w:rsid w:val="00543CD3"/>
    <w:rsid w:val="00546EB7"/>
    <w:rsid w:val="00553642"/>
    <w:rsid w:val="00553C1A"/>
    <w:rsid w:val="00555271"/>
    <w:rsid w:val="00555D4C"/>
    <w:rsid w:val="005568B6"/>
    <w:rsid w:val="00556B25"/>
    <w:rsid w:val="00562E41"/>
    <w:rsid w:val="005671F9"/>
    <w:rsid w:val="00582AC3"/>
    <w:rsid w:val="00587F36"/>
    <w:rsid w:val="00593121"/>
    <w:rsid w:val="005B12A1"/>
    <w:rsid w:val="005B50EB"/>
    <w:rsid w:val="005C4C1F"/>
    <w:rsid w:val="005C586F"/>
    <w:rsid w:val="005C60EF"/>
    <w:rsid w:val="005D5DF1"/>
    <w:rsid w:val="005E17C9"/>
    <w:rsid w:val="005F6489"/>
    <w:rsid w:val="00606C6B"/>
    <w:rsid w:val="006172AD"/>
    <w:rsid w:val="00621AA6"/>
    <w:rsid w:val="0062555D"/>
    <w:rsid w:val="0063480B"/>
    <w:rsid w:val="00634E3C"/>
    <w:rsid w:val="006400E3"/>
    <w:rsid w:val="00657595"/>
    <w:rsid w:val="006639A8"/>
    <w:rsid w:val="00664855"/>
    <w:rsid w:val="00673148"/>
    <w:rsid w:val="006739D7"/>
    <w:rsid w:val="0067437C"/>
    <w:rsid w:val="006B165E"/>
    <w:rsid w:val="006C1D2F"/>
    <w:rsid w:val="006D0560"/>
    <w:rsid w:val="006D625F"/>
    <w:rsid w:val="006E45CF"/>
    <w:rsid w:val="006F0A37"/>
    <w:rsid w:val="00700393"/>
    <w:rsid w:val="00702021"/>
    <w:rsid w:val="00702296"/>
    <w:rsid w:val="007046A6"/>
    <w:rsid w:val="00705EB8"/>
    <w:rsid w:val="00712B6C"/>
    <w:rsid w:val="007269B2"/>
    <w:rsid w:val="00736DEF"/>
    <w:rsid w:val="007433F9"/>
    <w:rsid w:val="00744BB6"/>
    <w:rsid w:val="00764D89"/>
    <w:rsid w:val="0077139D"/>
    <w:rsid w:val="00773A74"/>
    <w:rsid w:val="00790852"/>
    <w:rsid w:val="007927D1"/>
    <w:rsid w:val="007A18CC"/>
    <w:rsid w:val="007B3C3E"/>
    <w:rsid w:val="007B5625"/>
    <w:rsid w:val="007B7F62"/>
    <w:rsid w:val="007C0BE0"/>
    <w:rsid w:val="007C185B"/>
    <w:rsid w:val="007C2474"/>
    <w:rsid w:val="007C4498"/>
    <w:rsid w:val="007C5CAA"/>
    <w:rsid w:val="007C6BA4"/>
    <w:rsid w:val="007E0E5B"/>
    <w:rsid w:val="007E604D"/>
    <w:rsid w:val="008074EB"/>
    <w:rsid w:val="00810BA9"/>
    <w:rsid w:val="00811576"/>
    <w:rsid w:val="00811DAE"/>
    <w:rsid w:val="008146FE"/>
    <w:rsid w:val="00816EDF"/>
    <w:rsid w:val="00820BFB"/>
    <w:rsid w:val="00820C79"/>
    <w:rsid w:val="008256BD"/>
    <w:rsid w:val="00867879"/>
    <w:rsid w:val="0087049B"/>
    <w:rsid w:val="008744BB"/>
    <w:rsid w:val="008853D1"/>
    <w:rsid w:val="00891126"/>
    <w:rsid w:val="008938F3"/>
    <w:rsid w:val="008B01B2"/>
    <w:rsid w:val="008B1628"/>
    <w:rsid w:val="008B2F14"/>
    <w:rsid w:val="008B4553"/>
    <w:rsid w:val="008B4E4B"/>
    <w:rsid w:val="008C1EA1"/>
    <w:rsid w:val="008C6AE7"/>
    <w:rsid w:val="008D1F77"/>
    <w:rsid w:val="008D2A1E"/>
    <w:rsid w:val="008E4845"/>
    <w:rsid w:val="008F5351"/>
    <w:rsid w:val="008F652A"/>
    <w:rsid w:val="00901C59"/>
    <w:rsid w:val="00904B2C"/>
    <w:rsid w:val="009230F9"/>
    <w:rsid w:val="00926230"/>
    <w:rsid w:val="009378CD"/>
    <w:rsid w:val="009423CB"/>
    <w:rsid w:val="00944772"/>
    <w:rsid w:val="00946BC1"/>
    <w:rsid w:val="009470C0"/>
    <w:rsid w:val="0094781E"/>
    <w:rsid w:val="00952025"/>
    <w:rsid w:val="00954847"/>
    <w:rsid w:val="009562D2"/>
    <w:rsid w:val="00960DD6"/>
    <w:rsid w:val="00970792"/>
    <w:rsid w:val="00970990"/>
    <w:rsid w:val="00974F00"/>
    <w:rsid w:val="009820F5"/>
    <w:rsid w:val="0098213A"/>
    <w:rsid w:val="00986779"/>
    <w:rsid w:val="009927FA"/>
    <w:rsid w:val="009A6FC0"/>
    <w:rsid w:val="009C00B8"/>
    <w:rsid w:val="009E06B4"/>
    <w:rsid w:val="009E2E13"/>
    <w:rsid w:val="009E51B9"/>
    <w:rsid w:val="009E5D36"/>
    <w:rsid w:val="00A03995"/>
    <w:rsid w:val="00A040D2"/>
    <w:rsid w:val="00A13E1B"/>
    <w:rsid w:val="00A160FE"/>
    <w:rsid w:val="00A22CC4"/>
    <w:rsid w:val="00A342B9"/>
    <w:rsid w:val="00A42CC7"/>
    <w:rsid w:val="00A435F9"/>
    <w:rsid w:val="00A43895"/>
    <w:rsid w:val="00A43B33"/>
    <w:rsid w:val="00A43F4B"/>
    <w:rsid w:val="00A47BA1"/>
    <w:rsid w:val="00A47FAC"/>
    <w:rsid w:val="00A850A6"/>
    <w:rsid w:val="00A9291D"/>
    <w:rsid w:val="00A95BA4"/>
    <w:rsid w:val="00AA2964"/>
    <w:rsid w:val="00AA6F70"/>
    <w:rsid w:val="00AB520A"/>
    <w:rsid w:val="00AC296C"/>
    <w:rsid w:val="00AC342F"/>
    <w:rsid w:val="00AC61AA"/>
    <w:rsid w:val="00AD5B1F"/>
    <w:rsid w:val="00AD79CD"/>
    <w:rsid w:val="00AE698D"/>
    <w:rsid w:val="00AF79BB"/>
    <w:rsid w:val="00B058D1"/>
    <w:rsid w:val="00B05E2B"/>
    <w:rsid w:val="00B07772"/>
    <w:rsid w:val="00B15C81"/>
    <w:rsid w:val="00B17FFD"/>
    <w:rsid w:val="00B41E81"/>
    <w:rsid w:val="00B4279C"/>
    <w:rsid w:val="00B4500E"/>
    <w:rsid w:val="00B469AD"/>
    <w:rsid w:val="00B532A8"/>
    <w:rsid w:val="00B5355E"/>
    <w:rsid w:val="00B56208"/>
    <w:rsid w:val="00B609D9"/>
    <w:rsid w:val="00B64DEF"/>
    <w:rsid w:val="00B67B0A"/>
    <w:rsid w:val="00B70214"/>
    <w:rsid w:val="00B80AFF"/>
    <w:rsid w:val="00B80EA8"/>
    <w:rsid w:val="00B81EC0"/>
    <w:rsid w:val="00B86944"/>
    <w:rsid w:val="00B87DF1"/>
    <w:rsid w:val="00B95C6B"/>
    <w:rsid w:val="00B97A63"/>
    <w:rsid w:val="00BA0188"/>
    <w:rsid w:val="00BA0645"/>
    <w:rsid w:val="00BA0C74"/>
    <w:rsid w:val="00BA5D63"/>
    <w:rsid w:val="00BA783C"/>
    <w:rsid w:val="00BC154B"/>
    <w:rsid w:val="00BD1237"/>
    <w:rsid w:val="00BE2C27"/>
    <w:rsid w:val="00BE54D9"/>
    <w:rsid w:val="00BE6605"/>
    <w:rsid w:val="00BF477C"/>
    <w:rsid w:val="00BF6B60"/>
    <w:rsid w:val="00C04756"/>
    <w:rsid w:val="00C17235"/>
    <w:rsid w:val="00C17E53"/>
    <w:rsid w:val="00C21E68"/>
    <w:rsid w:val="00C3028E"/>
    <w:rsid w:val="00C318E1"/>
    <w:rsid w:val="00C32CBE"/>
    <w:rsid w:val="00C411E0"/>
    <w:rsid w:val="00C44D9D"/>
    <w:rsid w:val="00C50274"/>
    <w:rsid w:val="00C555CC"/>
    <w:rsid w:val="00C61B91"/>
    <w:rsid w:val="00C63C1E"/>
    <w:rsid w:val="00C70DD1"/>
    <w:rsid w:val="00C72020"/>
    <w:rsid w:val="00C75FE9"/>
    <w:rsid w:val="00C7621D"/>
    <w:rsid w:val="00C8002C"/>
    <w:rsid w:val="00C93B1E"/>
    <w:rsid w:val="00C96792"/>
    <w:rsid w:val="00CB5A30"/>
    <w:rsid w:val="00CD7D21"/>
    <w:rsid w:val="00CE0E9E"/>
    <w:rsid w:val="00CF04DF"/>
    <w:rsid w:val="00CF5606"/>
    <w:rsid w:val="00D00740"/>
    <w:rsid w:val="00D00F47"/>
    <w:rsid w:val="00D02B46"/>
    <w:rsid w:val="00D05501"/>
    <w:rsid w:val="00D066D8"/>
    <w:rsid w:val="00D14A23"/>
    <w:rsid w:val="00D21767"/>
    <w:rsid w:val="00D217A0"/>
    <w:rsid w:val="00D2461F"/>
    <w:rsid w:val="00D30CEC"/>
    <w:rsid w:val="00D311B2"/>
    <w:rsid w:val="00D4278B"/>
    <w:rsid w:val="00D6398F"/>
    <w:rsid w:val="00D7189E"/>
    <w:rsid w:val="00D74227"/>
    <w:rsid w:val="00D81E72"/>
    <w:rsid w:val="00D84772"/>
    <w:rsid w:val="00DA219C"/>
    <w:rsid w:val="00DA2DE4"/>
    <w:rsid w:val="00DC1ED9"/>
    <w:rsid w:val="00DD2061"/>
    <w:rsid w:val="00DD3D20"/>
    <w:rsid w:val="00DD45CD"/>
    <w:rsid w:val="00DE046A"/>
    <w:rsid w:val="00DE05E7"/>
    <w:rsid w:val="00DE4B15"/>
    <w:rsid w:val="00DE784A"/>
    <w:rsid w:val="00E029A0"/>
    <w:rsid w:val="00E14285"/>
    <w:rsid w:val="00E15CBC"/>
    <w:rsid w:val="00E20A66"/>
    <w:rsid w:val="00E2169D"/>
    <w:rsid w:val="00E26B4D"/>
    <w:rsid w:val="00E34DC3"/>
    <w:rsid w:val="00E35BBA"/>
    <w:rsid w:val="00E42965"/>
    <w:rsid w:val="00E46910"/>
    <w:rsid w:val="00E504D0"/>
    <w:rsid w:val="00E55665"/>
    <w:rsid w:val="00E7422F"/>
    <w:rsid w:val="00E744C7"/>
    <w:rsid w:val="00E7680E"/>
    <w:rsid w:val="00E8118B"/>
    <w:rsid w:val="00E84773"/>
    <w:rsid w:val="00E878ED"/>
    <w:rsid w:val="00E92D28"/>
    <w:rsid w:val="00EA02D9"/>
    <w:rsid w:val="00EA31F4"/>
    <w:rsid w:val="00EA3401"/>
    <w:rsid w:val="00EA562F"/>
    <w:rsid w:val="00EB360F"/>
    <w:rsid w:val="00EC09C9"/>
    <w:rsid w:val="00EE4E82"/>
    <w:rsid w:val="00EF1D9D"/>
    <w:rsid w:val="00EF37A2"/>
    <w:rsid w:val="00F02C1E"/>
    <w:rsid w:val="00F24706"/>
    <w:rsid w:val="00F268BA"/>
    <w:rsid w:val="00F3523D"/>
    <w:rsid w:val="00F36706"/>
    <w:rsid w:val="00F41F27"/>
    <w:rsid w:val="00F447A9"/>
    <w:rsid w:val="00F45032"/>
    <w:rsid w:val="00F705F4"/>
    <w:rsid w:val="00F77EAA"/>
    <w:rsid w:val="00F91EE8"/>
    <w:rsid w:val="00F9625F"/>
    <w:rsid w:val="00FA71AA"/>
    <w:rsid w:val="00FB209F"/>
    <w:rsid w:val="00FB5EC3"/>
    <w:rsid w:val="00FD0E43"/>
    <w:rsid w:val="00FD2565"/>
    <w:rsid w:val="00FD73FC"/>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74AAF"/>
  <w15:chartTrackingRefBased/>
  <w15:docId w15:val="{862703B7-BA1E-4A72-8CAB-32729057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A8"/>
    <w:pPr>
      <w:ind w:left="720"/>
      <w:contextualSpacing/>
    </w:pPr>
  </w:style>
  <w:style w:type="paragraph" w:customStyle="1" w:styleId="NumberLevel1">
    <w:name w:val="Number Level 1"/>
    <w:basedOn w:val="Normal"/>
    <w:uiPriority w:val="10"/>
    <w:qFormat/>
    <w:rsid w:val="006639A8"/>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6639A8"/>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6639A8"/>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6639A8"/>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6639A8"/>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6639A8"/>
    <w:pPr>
      <w:numPr>
        <w:numId w:val="3"/>
      </w:numPr>
    </w:pPr>
  </w:style>
  <w:style w:type="paragraph" w:styleId="Header">
    <w:name w:val="header"/>
    <w:basedOn w:val="Normal"/>
    <w:link w:val="HeaderChar"/>
    <w:uiPriority w:val="99"/>
    <w:unhideWhenUsed/>
    <w:rsid w:val="006C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2F"/>
  </w:style>
  <w:style w:type="paragraph" w:styleId="Footer">
    <w:name w:val="footer"/>
    <w:basedOn w:val="Normal"/>
    <w:link w:val="FooterChar"/>
    <w:uiPriority w:val="99"/>
    <w:unhideWhenUsed/>
    <w:rsid w:val="006C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2F"/>
  </w:style>
  <w:style w:type="paragraph" w:styleId="BalloonText">
    <w:name w:val="Balloon Text"/>
    <w:basedOn w:val="Normal"/>
    <w:link w:val="BalloonTextChar"/>
    <w:uiPriority w:val="99"/>
    <w:semiHidden/>
    <w:unhideWhenUsed/>
    <w:rsid w:val="004B3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87"/>
    <w:rPr>
      <w:rFonts w:ascii="Segoe UI" w:hAnsi="Segoe UI" w:cs="Segoe UI"/>
      <w:sz w:val="18"/>
      <w:szCs w:val="18"/>
    </w:rPr>
  </w:style>
  <w:style w:type="paragraph" w:styleId="Revision">
    <w:name w:val="Revision"/>
    <w:hidden/>
    <w:uiPriority w:val="99"/>
    <w:semiHidden/>
    <w:rsid w:val="00DE046A"/>
    <w:pPr>
      <w:spacing w:after="0" w:line="240" w:lineRule="auto"/>
    </w:pPr>
  </w:style>
  <w:style w:type="character" w:styleId="Hyperlink">
    <w:name w:val="Hyperlink"/>
    <w:basedOn w:val="DefaultParagraphFont"/>
    <w:uiPriority w:val="99"/>
    <w:unhideWhenUsed/>
    <w:rsid w:val="00DD2061"/>
    <w:rPr>
      <w:color w:val="0000FF"/>
      <w:u w:val="single"/>
    </w:rPr>
  </w:style>
  <w:style w:type="character" w:customStyle="1" w:styleId="UnresolvedMention">
    <w:name w:val="Unresolved Mention"/>
    <w:basedOn w:val="DefaultParagraphFont"/>
    <w:uiPriority w:val="99"/>
    <w:semiHidden/>
    <w:unhideWhenUsed/>
    <w:rsid w:val="00700393"/>
    <w:rPr>
      <w:color w:val="605E5C"/>
      <w:shd w:val="clear" w:color="auto" w:fill="E1DFDD"/>
    </w:rPr>
  </w:style>
  <w:style w:type="character" w:styleId="CommentReference">
    <w:name w:val="annotation reference"/>
    <w:basedOn w:val="DefaultParagraphFont"/>
    <w:uiPriority w:val="99"/>
    <w:semiHidden/>
    <w:unhideWhenUsed/>
    <w:rsid w:val="00891126"/>
    <w:rPr>
      <w:sz w:val="16"/>
      <w:szCs w:val="16"/>
    </w:rPr>
  </w:style>
  <w:style w:type="paragraph" w:styleId="CommentText">
    <w:name w:val="annotation text"/>
    <w:basedOn w:val="Normal"/>
    <w:link w:val="CommentTextChar"/>
    <w:uiPriority w:val="99"/>
    <w:semiHidden/>
    <w:unhideWhenUsed/>
    <w:rsid w:val="00891126"/>
    <w:pPr>
      <w:spacing w:line="240" w:lineRule="auto"/>
    </w:pPr>
    <w:rPr>
      <w:sz w:val="20"/>
      <w:szCs w:val="20"/>
    </w:rPr>
  </w:style>
  <w:style w:type="character" w:customStyle="1" w:styleId="CommentTextChar">
    <w:name w:val="Comment Text Char"/>
    <w:basedOn w:val="DefaultParagraphFont"/>
    <w:link w:val="CommentText"/>
    <w:uiPriority w:val="99"/>
    <w:semiHidden/>
    <w:rsid w:val="00891126"/>
    <w:rPr>
      <w:sz w:val="20"/>
      <w:szCs w:val="20"/>
    </w:rPr>
  </w:style>
  <w:style w:type="paragraph" w:styleId="CommentSubject">
    <w:name w:val="annotation subject"/>
    <w:basedOn w:val="CommentText"/>
    <w:next w:val="CommentText"/>
    <w:link w:val="CommentSubjectChar"/>
    <w:uiPriority w:val="99"/>
    <w:semiHidden/>
    <w:unhideWhenUsed/>
    <w:rsid w:val="00891126"/>
    <w:rPr>
      <w:b/>
      <w:bCs/>
    </w:rPr>
  </w:style>
  <w:style w:type="character" w:customStyle="1" w:styleId="CommentSubjectChar">
    <w:name w:val="Comment Subject Char"/>
    <w:basedOn w:val="CommentTextChar"/>
    <w:link w:val="CommentSubject"/>
    <w:uiPriority w:val="99"/>
    <w:semiHidden/>
    <w:rsid w:val="00891126"/>
    <w:rPr>
      <w:b/>
      <w:bCs/>
      <w:sz w:val="20"/>
      <w:szCs w:val="20"/>
    </w:rPr>
  </w:style>
  <w:style w:type="character" w:customStyle="1" w:styleId="normaltextrun">
    <w:name w:val="normaltextrun"/>
    <w:basedOn w:val="DefaultParagraphFont"/>
    <w:rsid w:val="00E5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rrecruitmentconsortium.org/GSWP%20Sept%20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rrecruitmentconsortium.org/GSWP%20Sept%20201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5efcc6dd-bfa7-4771-846a-462225a4fae5" xsi:nil="true"/>
    <Issue_x0020_Date xmlns="5efcc6dd-bfa7-4771-846a-462225a4fae5" xsi:nil="true"/>
    <Policy_x0020_Owner xmlns="5efcc6dd-bfa7-4771-846a-462225a4fae5" xsi:nil="true"/>
    <Department xmlns="5efcc6dd-bfa7-4771-846a-462225a4fae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6BBEDE961F8449E59421F7577E508" ma:contentTypeVersion="10" ma:contentTypeDescription="Create a new document." ma:contentTypeScope="" ma:versionID="63fea76b13f17a1168f9c476299d4fbe">
  <xsd:schema xmlns:xsd="http://www.w3.org/2001/XMLSchema" xmlns:xs="http://www.w3.org/2001/XMLSchema" xmlns:p="http://schemas.microsoft.com/office/2006/metadata/properties" xmlns:ns2="5efcc6dd-bfa7-4771-846a-462225a4fae5" xmlns:ns3="9ab2737e-5b31-4209-bb47-826b393877f4" targetNamespace="http://schemas.microsoft.com/office/2006/metadata/properties" ma:root="true" ma:fieldsID="bd312a43b6c98adbb63568bab0c89034" ns2:_="" ns3:_="">
    <xsd:import namespace="5efcc6dd-bfa7-4771-846a-462225a4fae5"/>
    <xsd:import namespace="9ab2737e-5b31-4209-bb47-826b393877f4"/>
    <xsd:element name="properties">
      <xsd:complexType>
        <xsd:sequence>
          <xsd:element name="documentManagement">
            <xsd:complexType>
              <xsd:all>
                <xsd:element ref="ns2:Issue_x0020_Date" minOccurs="0"/>
                <xsd:element ref="ns2:Review_x0020_Date" minOccurs="0"/>
                <xsd:element ref="ns2:Policy_x0020_Owner" minOccurs="0"/>
                <xsd:element ref="ns2: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c6dd-bfa7-4771-846a-462225a4fae5" elementFormDefault="qualified">
    <xsd:import namespace="http://schemas.microsoft.com/office/2006/documentManagement/types"/>
    <xsd:import namespace="http://schemas.microsoft.com/office/infopath/2007/PartnerControls"/>
    <xsd:element name="Issue_x0020_Date" ma:index="8" nillable="true" ma:displayName="Issue Date" ma:format="DateOnly" ma:internalName="Issue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Policy_x0020_Owner" ma:index="10" nillable="true" ma:displayName="Policy Owner" ma:internalName="Policy_x0020_Owner">
      <xsd:simpleType>
        <xsd:restriction base="dms:Text">
          <xsd:maxLength value="255"/>
        </xsd:restriction>
      </xsd:simpleType>
    </xsd:element>
    <xsd:element name="Department" ma:index="11" nillable="true" ma:displayName="Department" ma:internalName="Department">
      <xsd:complexType>
        <xsd:complexContent>
          <xsd:extension base="dms:MultiChoice">
            <xsd:sequence>
              <xsd:element name="Value" maxOccurs="unbounded" minOccurs="0" nillable="true">
                <xsd:simpleType>
                  <xsd:restriction base="dms:Choice">
                    <xsd:enumeration value="Estates"/>
                    <xsd:enumeration value="Finance"/>
                    <xsd:enumeration value="Governance"/>
                    <xsd:enumeration value="HR"/>
                    <xsd:enumeration value="Safeguarding"/>
                    <xsd:enumeration value="School Improvement"/>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2737e-5b31-4209-bb47-826b39387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77CBB-7A97-4EDF-9818-690C8AA56B8D}">
  <ds:schemaRefs>
    <ds:schemaRef ds:uri="http://schemas.microsoft.com/sharepoint/v3/contenttype/forms"/>
  </ds:schemaRefs>
</ds:datastoreItem>
</file>

<file path=customXml/itemProps2.xml><?xml version="1.0" encoding="utf-8"?>
<ds:datastoreItem xmlns:ds="http://schemas.openxmlformats.org/officeDocument/2006/customXml" ds:itemID="{D30958B0-40DD-4780-84BB-4D066412A480}">
  <ds:schemaRefs>
    <ds:schemaRef ds:uri="http://www.w3.org/XML/1998/namespace"/>
    <ds:schemaRef ds:uri="5efcc6dd-bfa7-4771-846a-462225a4fae5"/>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ab2737e-5b31-4209-bb47-826b393877f4"/>
    <ds:schemaRef ds:uri="http://purl.org/dc/terms/"/>
  </ds:schemaRefs>
</ds:datastoreItem>
</file>

<file path=customXml/itemProps3.xml><?xml version="1.0" encoding="utf-8"?>
<ds:datastoreItem xmlns:ds="http://schemas.openxmlformats.org/officeDocument/2006/customXml" ds:itemID="{3349D5E6-0ECA-4EA1-8687-5B7C13F8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c6dd-bfa7-4771-846a-462225a4fae5"/>
    <ds:schemaRef ds:uri="9ab2737e-5b31-4209-bb47-826b3938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6811CEDD</Template>
  <TotalTime>1</TotalTime>
  <Pages>14</Pages>
  <Words>4334</Words>
  <Characters>24704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Woolls</dc:creator>
  <cp:keywords/>
  <dc:description/>
  <cp:lastModifiedBy>Sarah Calisan</cp:lastModifiedBy>
  <cp:revision>2</cp:revision>
  <cp:lastPrinted>2020-05-14T10:16:00Z</cp:lastPrinted>
  <dcterms:created xsi:type="dcterms:W3CDTF">2020-09-29T07:54:00Z</dcterms:created>
  <dcterms:modified xsi:type="dcterms:W3CDTF">2020-09-29T07:54:00Z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0x0101004196BBEDE961F8449E59421F7577E508</vt:lpwstr>
  </property>
</Properties>
</file>